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2"/>
        <w:tblW w:w="9848" w:type="dxa"/>
        <w:tblLook w:val="01E0" w:firstRow="1" w:lastRow="1" w:firstColumn="1" w:lastColumn="1" w:noHBand="0" w:noVBand="0"/>
      </w:tblPr>
      <w:tblGrid>
        <w:gridCol w:w="3778"/>
        <w:gridCol w:w="6070"/>
      </w:tblGrid>
      <w:tr w:rsidR="00C94CAF" w:rsidRPr="00C94CAF" w:rsidTr="005A032D">
        <w:trPr>
          <w:trHeight w:val="10"/>
        </w:trPr>
        <w:tc>
          <w:tcPr>
            <w:tcW w:w="3778" w:type="dxa"/>
          </w:tcPr>
          <w:p w:rsidR="005840F8" w:rsidRPr="00C94CAF" w:rsidRDefault="005840F8" w:rsidP="005840F8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r w:rsidRPr="00C94CAF">
              <w:rPr>
                <w:b/>
                <w:sz w:val="26"/>
                <w:szCs w:val="26"/>
              </w:rPr>
              <w:t>ỦY BAN NHÂN DÂN</w:t>
            </w:r>
          </w:p>
          <w:p w:rsidR="005840F8" w:rsidRPr="00C94CAF" w:rsidRDefault="005840F8" w:rsidP="005840F8">
            <w:pPr>
              <w:jc w:val="center"/>
              <w:rPr>
                <w:b/>
                <w:sz w:val="26"/>
                <w:szCs w:val="26"/>
              </w:rPr>
            </w:pPr>
            <w:r w:rsidRPr="00C94CAF">
              <w:rPr>
                <w:b/>
                <w:sz w:val="26"/>
                <w:szCs w:val="26"/>
              </w:rPr>
              <w:t>TỈNH ĐỒNG NAI</w:t>
            </w:r>
          </w:p>
          <w:p w:rsidR="005840F8" w:rsidRPr="00C94CAF" w:rsidRDefault="00733E24" w:rsidP="005840F8">
            <w:pPr>
              <w:jc w:val="center"/>
              <w:rPr>
                <w:b/>
                <w:sz w:val="26"/>
                <w:szCs w:val="26"/>
              </w:rPr>
            </w:pPr>
            <w:r w:rsidRPr="00C94CA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5A1998E5" wp14:editId="230B7A69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38100</wp:posOffset>
                      </wp:positionV>
                      <wp:extent cx="794385" cy="0"/>
                      <wp:effectExtent l="0" t="0" r="24765" b="1905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4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7.95pt;margin-top:3pt;width:62.5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09iHQIAADo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"/>
                  </w:pict>
                </mc:Fallback>
              </mc:AlternateContent>
            </w:r>
          </w:p>
          <w:p w:rsidR="005840F8" w:rsidRPr="00C94CAF" w:rsidRDefault="005840F8" w:rsidP="005840F8">
            <w:pPr>
              <w:jc w:val="center"/>
              <w:rPr>
                <w:sz w:val="28"/>
                <w:szCs w:val="28"/>
              </w:rPr>
            </w:pPr>
            <w:r w:rsidRPr="00C94CAF">
              <w:rPr>
                <w:sz w:val="28"/>
                <w:szCs w:val="28"/>
              </w:rPr>
              <w:t xml:space="preserve">Số:      </w:t>
            </w:r>
            <w:r w:rsidR="005A032D" w:rsidRPr="00C94CAF">
              <w:rPr>
                <w:sz w:val="28"/>
                <w:szCs w:val="28"/>
              </w:rPr>
              <w:t xml:space="preserve"> </w:t>
            </w:r>
            <w:r w:rsidRPr="00C94CAF">
              <w:rPr>
                <w:sz w:val="28"/>
                <w:szCs w:val="28"/>
              </w:rPr>
              <w:t xml:space="preserve">    /KH-UBND</w:t>
            </w:r>
          </w:p>
        </w:tc>
        <w:tc>
          <w:tcPr>
            <w:tcW w:w="6070" w:type="dxa"/>
          </w:tcPr>
          <w:p w:rsidR="005840F8" w:rsidRPr="00C94CAF" w:rsidRDefault="005840F8" w:rsidP="005840F8">
            <w:pPr>
              <w:jc w:val="center"/>
              <w:rPr>
                <w:b/>
                <w:sz w:val="26"/>
                <w:szCs w:val="26"/>
              </w:rPr>
            </w:pPr>
            <w:r w:rsidRPr="00C94CAF">
              <w:rPr>
                <w:b/>
                <w:sz w:val="26"/>
                <w:szCs w:val="26"/>
              </w:rPr>
              <w:t>CỘNG HÒA XÃ HỘI CHỦ NGHĨA VIỆT NAM</w:t>
            </w:r>
          </w:p>
          <w:p w:rsidR="005840F8" w:rsidRPr="00C94CAF" w:rsidRDefault="005840F8" w:rsidP="005840F8">
            <w:pPr>
              <w:jc w:val="center"/>
              <w:rPr>
                <w:b/>
                <w:sz w:val="28"/>
                <w:szCs w:val="28"/>
              </w:rPr>
            </w:pPr>
            <w:r w:rsidRPr="00C94CAF">
              <w:rPr>
                <w:b/>
                <w:sz w:val="28"/>
                <w:szCs w:val="28"/>
              </w:rPr>
              <w:t>Độc lập - Tự do - Hạnh phúc</w:t>
            </w:r>
          </w:p>
          <w:p w:rsidR="005840F8" w:rsidRPr="00C94CAF" w:rsidRDefault="005840F8" w:rsidP="005840F8">
            <w:pPr>
              <w:jc w:val="center"/>
              <w:rPr>
                <w:b/>
                <w:sz w:val="26"/>
                <w:szCs w:val="26"/>
              </w:rPr>
            </w:pPr>
            <w:r w:rsidRPr="00C94CA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302CBED0" wp14:editId="3FA1099B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48895</wp:posOffset>
                      </wp:positionV>
                      <wp:extent cx="2000250" cy="0"/>
                      <wp:effectExtent l="0" t="0" r="1905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55pt,3.85pt" to="226.0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5i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"/>
                  </w:pict>
                </mc:Fallback>
              </mc:AlternateContent>
            </w:r>
          </w:p>
          <w:p w:rsidR="005840F8" w:rsidRPr="00C94CAF" w:rsidRDefault="005A032D" w:rsidP="00FD07F4">
            <w:pPr>
              <w:jc w:val="center"/>
              <w:rPr>
                <w:i/>
                <w:sz w:val="28"/>
                <w:szCs w:val="28"/>
              </w:rPr>
            </w:pPr>
            <w:r w:rsidRPr="00C94CAF">
              <w:rPr>
                <w:i/>
                <w:sz w:val="28"/>
                <w:szCs w:val="28"/>
              </w:rPr>
              <w:t xml:space="preserve">Đồng Nai,  ngày </w:t>
            </w:r>
            <w:r w:rsidR="00FD07F4" w:rsidRPr="00C94CAF">
              <w:rPr>
                <w:i/>
                <w:sz w:val="28"/>
                <w:szCs w:val="28"/>
              </w:rPr>
              <w:t xml:space="preserve"> </w:t>
            </w:r>
            <w:r w:rsidRPr="00C94CAF">
              <w:rPr>
                <w:i/>
                <w:sz w:val="28"/>
                <w:szCs w:val="28"/>
              </w:rPr>
              <w:t xml:space="preserve">     tháng  </w:t>
            </w:r>
            <w:r w:rsidR="00FD07F4" w:rsidRPr="00C94CAF">
              <w:rPr>
                <w:i/>
                <w:sz w:val="28"/>
                <w:szCs w:val="28"/>
              </w:rPr>
              <w:t xml:space="preserve">  </w:t>
            </w:r>
            <w:r w:rsidR="005840F8" w:rsidRPr="00C94CAF">
              <w:rPr>
                <w:i/>
                <w:sz w:val="28"/>
                <w:szCs w:val="28"/>
              </w:rPr>
              <w:t xml:space="preserve">  năm 202</w:t>
            </w:r>
            <w:r w:rsidR="00FD07F4" w:rsidRPr="00C94CAF">
              <w:rPr>
                <w:i/>
                <w:sz w:val="28"/>
                <w:szCs w:val="28"/>
              </w:rPr>
              <w:t>3</w:t>
            </w:r>
          </w:p>
        </w:tc>
      </w:tr>
    </w:tbl>
    <w:p w:rsidR="005A032D" w:rsidRPr="00C94CAF" w:rsidRDefault="005A032D" w:rsidP="005A032D">
      <w:pPr>
        <w:rPr>
          <w:b/>
          <w:sz w:val="28"/>
          <w:szCs w:val="28"/>
        </w:rPr>
      </w:pPr>
    </w:p>
    <w:p w:rsidR="00FC7FBF" w:rsidRPr="00C94CAF" w:rsidRDefault="00FC7FBF" w:rsidP="00972383">
      <w:pPr>
        <w:jc w:val="center"/>
        <w:rPr>
          <w:b/>
          <w:sz w:val="28"/>
          <w:szCs w:val="28"/>
        </w:rPr>
      </w:pPr>
      <w:r w:rsidRPr="00C94CAF">
        <w:rPr>
          <w:b/>
          <w:sz w:val="28"/>
          <w:szCs w:val="28"/>
        </w:rPr>
        <w:t>KẾ HOẠCH</w:t>
      </w:r>
    </w:p>
    <w:p w:rsidR="005A032D" w:rsidRPr="00C94CAF" w:rsidRDefault="005A62FB" w:rsidP="00972383">
      <w:pPr>
        <w:shd w:val="clear" w:color="auto" w:fill="FFFFFF"/>
        <w:jc w:val="center"/>
        <w:rPr>
          <w:rFonts w:eastAsia="Calibri"/>
          <w:b/>
          <w:spacing w:val="-4"/>
          <w:sz w:val="28"/>
          <w:szCs w:val="28"/>
          <w:lang w:val="en-GB" w:eastAsia="vi-VN"/>
        </w:rPr>
      </w:pPr>
      <w:r w:rsidRPr="00C94CAF">
        <w:rPr>
          <w:b/>
          <w:bCs/>
          <w:sz w:val="28"/>
          <w:szCs w:val="28"/>
        </w:rPr>
        <w:t xml:space="preserve">Thực hiện </w:t>
      </w:r>
      <w:r w:rsidRPr="00C94CAF">
        <w:rPr>
          <w:rFonts w:eastAsia="Calibri"/>
          <w:b/>
          <w:spacing w:val="-4"/>
          <w:sz w:val="28"/>
          <w:szCs w:val="28"/>
          <w:lang w:val="en-GB" w:eastAsia="vi-VN"/>
        </w:rPr>
        <w:t xml:space="preserve">mô hình “Cấp tỉnh bố trí kinh phí, cấp huyện tổ chức thực hiện </w:t>
      </w:r>
    </w:p>
    <w:p w:rsidR="00A131DB" w:rsidRPr="00C94CAF" w:rsidRDefault="00972383" w:rsidP="00972383">
      <w:pPr>
        <w:shd w:val="clear" w:color="auto" w:fill="FFFFFF"/>
        <w:jc w:val="center"/>
        <w:rPr>
          <w:rFonts w:eastAsia="Calibri"/>
          <w:b/>
          <w:spacing w:val="-4"/>
          <w:sz w:val="28"/>
          <w:szCs w:val="28"/>
          <w:lang w:val="en-GB" w:eastAsia="vi-VN"/>
        </w:rPr>
      </w:pPr>
      <w:r w:rsidRPr="00C94CAF">
        <w:rPr>
          <w:rFonts w:eastAsia="Calibri"/>
          <w:b/>
          <w:spacing w:val="-4"/>
          <w:sz w:val="28"/>
          <w:szCs w:val="28"/>
          <w:lang w:val="en-GB" w:eastAsia="vi-VN"/>
        </w:rPr>
        <w:t>v</w:t>
      </w:r>
      <w:r w:rsidR="005A62FB" w:rsidRPr="00C94CAF">
        <w:rPr>
          <w:rFonts w:eastAsia="Calibri"/>
          <w:b/>
          <w:spacing w:val="-4"/>
          <w:sz w:val="28"/>
          <w:szCs w:val="28"/>
          <w:lang w:val="en-GB" w:eastAsia="vi-VN"/>
        </w:rPr>
        <w:t>à</w:t>
      </w:r>
      <w:r w:rsidR="005A032D" w:rsidRPr="00C94CAF">
        <w:rPr>
          <w:rFonts w:eastAsia="Calibri"/>
          <w:b/>
          <w:spacing w:val="-4"/>
          <w:sz w:val="28"/>
          <w:szCs w:val="28"/>
          <w:lang w:val="en-GB" w:eastAsia="vi-VN"/>
        </w:rPr>
        <w:t xml:space="preserve"> </w:t>
      </w:r>
      <w:r w:rsidR="005A62FB" w:rsidRPr="00C94CAF">
        <w:rPr>
          <w:rFonts w:eastAsia="Calibri"/>
          <w:b/>
          <w:spacing w:val="-4"/>
          <w:sz w:val="28"/>
          <w:szCs w:val="28"/>
          <w:lang w:val="en-GB" w:eastAsia="vi-VN"/>
        </w:rPr>
        <w:t xml:space="preserve">cấp xã tiếp nhận kết quả </w:t>
      </w:r>
      <w:r w:rsidR="005A62FB" w:rsidRPr="00C94CAF">
        <w:rPr>
          <w:b/>
          <w:sz w:val="28"/>
          <w:szCs w:val="28"/>
          <w:lang w:val="nl-NL"/>
        </w:rPr>
        <w:t>phổ biến, giáo dục pháp luật” năm 202</w:t>
      </w:r>
      <w:r w:rsidR="00FD07F4" w:rsidRPr="00C94CAF">
        <w:rPr>
          <w:b/>
          <w:sz w:val="28"/>
          <w:szCs w:val="28"/>
          <w:lang w:val="nl-NL"/>
        </w:rPr>
        <w:t>3</w:t>
      </w:r>
    </w:p>
    <w:p w:rsidR="005143AD" w:rsidRPr="00C94CAF" w:rsidRDefault="005A62FB" w:rsidP="00972383">
      <w:pPr>
        <w:shd w:val="clear" w:color="auto" w:fill="FFFFFF"/>
        <w:jc w:val="center"/>
        <w:rPr>
          <w:b/>
          <w:sz w:val="28"/>
          <w:szCs w:val="28"/>
          <w:lang w:val="af-ZA"/>
        </w:rPr>
      </w:pPr>
      <w:r w:rsidRPr="00C94CAF"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4F1643D" wp14:editId="0B9F27D1">
                <wp:simplePos x="0" y="0"/>
                <wp:positionH relativeFrom="column">
                  <wp:posOffset>1967865</wp:posOffset>
                </wp:positionH>
                <wp:positionV relativeFrom="paragraph">
                  <wp:posOffset>68580</wp:posOffset>
                </wp:positionV>
                <wp:extent cx="1847850" cy="0"/>
                <wp:effectExtent l="0" t="0" r="19050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95pt,5.4pt" to="300.4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fP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Gbz/Gk+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"/>
            </w:pict>
          </mc:Fallback>
        </mc:AlternateContent>
      </w:r>
    </w:p>
    <w:p w:rsidR="00972383" w:rsidRPr="00C94CAF" w:rsidRDefault="00972383" w:rsidP="00972383">
      <w:pPr>
        <w:shd w:val="clear" w:color="auto" w:fill="FFFFFF"/>
        <w:jc w:val="center"/>
        <w:rPr>
          <w:b/>
          <w:sz w:val="28"/>
          <w:szCs w:val="28"/>
          <w:lang w:val="af-ZA"/>
        </w:rPr>
      </w:pPr>
    </w:p>
    <w:p w:rsidR="00E40ACA" w:rsidRPr="00C94CAF" w:rsidRDefault="00E40ACA" w:rsidP="00873BEC">
      <w:pPr>
        <w:ind w:firstLine="567"/>
        <w:jc w:val="both"/>
        <w:rPr>
          <w:bCs/>
          <w:sz w:val="28"/>
          <w:szCs w:val="28"/>
          <w:lang w:val="af-ZA"/>
        </w:rPr>
      </w:pPr>
      <w:r w:rsidRPr="00C94CAF">
        <w:rPr>
          <w:bCs/>
          <w:sz w:val="28"/>
          <w:szCs w:val="28"/>
          <w:lang w:val="af-ZA"/>
        </w:rPr>
        <w:t xml:space="preserve">Căn cứ Luật Phổ biến, giáo dục pháp luật ngày </w:t>
      </w:r>
      <w:r w:rsidR="00FD07F4" w:rsidRPr="00C94CAF">
        <w:rPr>
          <w:bCs/>
          <w:sz w:val="28"/>
          <w:szCs w:val="28"/>
          <w:lang w:val="af-ZA"/>
        </w:rPr>
        <w:t>20/6/2012</w:t>
      </w:r>
      <w:r w:rsidRPr="00C94CAF">
        <w:rPr>
          <w:bCs/>
          <w:sz w:val="28"/>
          <w:szCs w:val="28"/>
          <w:lang w:val="af-ZA"/>
        </w:rPr>
        <w:t>;</w:t>
      </w:r>
    </w:p>
    <w:p w:rsidR="00E40ACA" w:rsidRPr="00C94CAF" w:rsidRDefault="00E40ACA" w:rsidP="00873BEC">
      <w:pPr>
        <w:ind w:firstLine="567"/>
        <w:jc w:val="both"/>
        <w:rPr>
          <w:rStyle w:val="Vnbnnidung3"/>
          <w:b w:val="0"/>
          <w:sz w:val="28"/>
          <w:szCs w:val="28"/>
          <w:lang w:val="af-ZA" w:eastAsia="vi-VN"/>
        </w:rPr>
      </w:pPr>
      <w:r w:rsidRPr="00C94CAF">
        <w:rPr>
          <w:bCs/>
          <w:sz w:val="28"/>
          <w:szCs w:val="28"/>
          <w:lang w:val="af-ZA"/>
        </w:rPr>
        <w:t xml:space="preserve">Căn cứ </w:t>
      </w:r>
      <w:r w:rsidR="0021373B" w:rsidRPr="00C94CAF">
        <w:rPr>
          <w:sz w:val="28"/>
          <w:szCs w:val="28"/>
          <w:lang w:val="vi-VN"/>
        </w:rPr>
        <w:t>Kết luận số</w:t>
      </w:r>
      <w:r w:rsidR="0021373B" w:rsidRPr="00C94CAF">
        <w:rPr>
          <w:sz w:val="28"/>
          <w:szCs w:val="28"/>
          <w:lang w:val="af-ZA"/>
        </w:rPr>
        <w:t xml:space="preserve"> </w:t>
      </w:r>
      <w:r w:rsidRPr="00C94CAF">
        <w:rPr>
          <w:sz w:val="28"/>
          <w:szCs w:val="28"/>
          <w:lang w:val="vi-VN"/>
        </w:rPr>
        <w:t xml:space="preserve">80-KL/TW ngày </w:t>
      </w:r>
      <w:r w:rsidR="00FD07F4" w:rsidRPr="00C94CAF">
        <w:rPr>
          <w:sz w:val="28"/>
          <w:szCs w:val="28"/>
          <w:lang w:val="af-ZA"/>
        </w:rPr>
        <w:t>20/6/202</w:t>
      </w:r>
      <w:r w:rsidR="00BF745B" w:rsidRPr="00C94CAF">
        <w:rPr>
          <w:sz w:val="28"/>
          <w:szCs w:val="28"/>
          <w:lang w:val="af-ZA"/>
        </w:rPr>
        <w:t>0</w:t>
      </w:r>
      <w:r w:rsidRPr="00C94CAF">
        <w:rPr>
          <w:sz w:val="28"/>
          <w:szCs w:val="28"/>
          <w:lang w:val="vi-VN"/>
        </w:rPr>
        <w:t xml:space="preserve"> của Ban Bí thư Trung ương Đảng về việc tiếp tục thực hiện Chỉ thị số 32-CT/TW về tăng cường sự lãnh đạo của Đảng trong </w:t>
      </w:r>
      <w:r w:rsidRPr="00C94CAF">
        <w:rPr>
          <w:rStyle w:val="Vnbnnidung3"/>
          <w:b w:val="0"/>
          <w:sz w:val="28"/>
          <w:szCs w:val="28"/>
          <w:lang w:val="vi-VN" w:eastAsia="vi-VN"/>
        </w:rPr>
        <w:t xml:space="preserve">công tác </w:t>
      </w:r>
      <w:r w:rsidR="00507343" w:rsidRPr="00C94CAF">
        <w:rPr>
          <w:rStyle w:val="Vnbnnidung3"/>
          <w:b w:val="0"/>
          <w:sz w:val="28"/>
          <w:szCs w:val="28"/>
          <w:lang w:val="nl-NL" w:eastAsia="vi-VN"/>
        </w:rPr>
        <w:t>phổ biến, giáo dục pháp luật</w:t>
      </w:r>
      <w:r w:rsidRPr="00C94CAF">
        <w:rPr>
          <w:rStyle w:val="Vnbnnidung3"/>
          <w:b w:val="0"/>
          <w:sz w:val="28"/>
          <w:szCs w:val="28"/>
          <w:lang w:val="vi-VN" w:eastAsia="vi-VN"/>
        </w:rPr>
        <w:t xml:space="preserve">, nâng cao ý thức chấp hành pháp luật của cán bộ, </w:t>
      </w:r>
      <w:r w:rsidRPr="00C94CAF">
        <w:rPr>
          <w:rStyle w:val="Vnbnnidung3"/>
          <w:b w:val="0"/>
          <w:sz w:val="28"/>
          <w:szCs w:val="28"/>
          <w:lang w:val="nl-NL" w:eastAsia="vi-VN"/>
        </w:rPr>
        <w:t>N</w:t>
      </w:r>
      <w:r w:rsidRPr="00C94CAF">
        <w:rPr>
          <w:rStyle w:val="Vnbnnidung3"/>
          <w:b w:val="0"/>
          <w:sz w:val="28"/>
          <w:szCs w:val="28"/>
          <w:lang w:val="vi-VN" w:eastAsia="vi-VN"/>
        </w:rPr>
        <w:t>hân dân</w:t>
      </w:r>
      <w:r w:rsidRPr="00C94CAF">
        <w:rPr>
          <w:rStyle w:val="Vnbnnidung3"/>
          <w:b w:val="0"/>
          <w:sz w:val="28"/>
          <w:szCs w:val="28"/>
          <w:lang w:val="af-ZA" w:eastAsia="vi-VN"/>
        </w:rPr>
        <w:t>;</w:t>
      </w:r>
    </w:p>
    <w:p w:rsidR="00B17BED" w:rsidRPr="00C94CAF" w:rsidRDefault="00E40ACA" w:rsidP="00873BEC">
      <w:pPr>
        <w:spacing w:before="120" w:after="120"/>
        <w:ind w:firstLine="567"/>
        <w:jc w:val="both"/>
        <w:rPr>
          <w:bCs/>
          <w:sz w:val="28"/>
          <w:szCs w:val="28"/>
          <w:shd w:val="clear" w:color="auto" w:fill="FFFFFF"/>
          <w:lang w:val="af-ZA" w:eastAsia="vi-VN"/>
        </w:rPr>
      </w:pPr>
      <w:r w:rsidRPr="00C94CAF">
        <w:rPr>
          <w:rStyle w:val="Vnbnnidung3"/>
          <w:b w:val="0"/>
          <w:sz w:val="28"/>
          <w:szCs w:val="28"/>
          <w:lang w:val="af-ZA" w:eastAsia="vi-VN"/>
        </w:rPr>
        <w:t xml:space="preserve">Trên cơ sở </w:t>
      </w:r>
      <w:r w:rsidRPr="00C94CAF">
        <w:rPr>
          <w:bCs/>
          <w:sz w:val="28"/>
          <w:szCs w:val="28"/>
          <w:lang w:val="af-ZA"/>
        </w:rPr>
        <w:t xml:space="preserve">Kế hoạch số </w:t>
      </w:r>
      <w:r w:rsidR="0061336A" w:rsidRPr="00C94CAF">
        <w:rPr>
          <w:bCs/>
          <w:sz w:val="28"/>
          <w:szCs w:val="28"/>
          <w:lang w:val="af-ZA"/>
        </w:rPr>
        <w:t>1</w:t>
      </w:r>
      <w:r w:rsidR="00FD07F4" w:rsidRPr="00C94CAF">
        <w:rPr>
          <w:bCs/>
          <w:sz w:val="28"/>
          <w:szCs w:val="28"/>
          <w:lang w:val="af-ZA"/>
        </w:rPr>
        <w:t>0</w:t>
      </w:r>
      <w:r w:rsidRPr="00C94CAF">
        <w:rPr>
          <w:bCs/>
          <w:sz w:val="28"/>
          <w:szCs w:val="28"/>
          <w:lang w:val="af-ZA"/>
        </w:rPr>
        <w:t xml:space="preserve">/KH-UBND ngày </w:t>
      </w:r>
      <w:r w:rsidR="00FD07F4" w:rsidRPr="00C94CAF">
        <w:rPr>
          <w:bCs/>
          <w:sz w:val="28"/>
          <w:szCs w:val="28"/>
          <w:lang w:val="af-ZA"/>
        </w:rPr>
        <w:t>12/01/2023</w:t>
      </w:r>
      <w:r w:rsidRPr="00C94CAF">
        <w:rPr>
          <w:bCs/>
          <w:sz w:val="28"/>
          <w:szCs w:val="28"/>
          <w:lang w:val="af-ZA"/>
        </w:rPr>
        <w:t xml:space="preserve"> về công tác phổ biến, giáo dục pháp luật, hòa giải ở cơ sở, xây dựng cấp xã đạt chuẩn tiếp cận pháp luật năm 202</w:t>
      </w:r>
      <w:r w:rsidR="00FD07F4" w:rsidRPr="00C94CAF">
        <w:rPr>
          <w:bCs/>
          <w:sz w:val="28"/>
          <w:szCs w:val="28"/>
          <w:lang w:val="af-ZA"/>
        </w:rPr>
        <w:t>3</w:t>
      </w:r>
      <w:r w:rsidRPr="00C94CAF">
        <w:rPr>
          <w:bCs/>
          <w:sz w:val="28"/>
          <w:szCs w:val="28"/>
          <w:lang w:val="af-ZA"/>
        </w:rPr>
        <w:t xml:space="preserve">, Chủ tịch </w:t>
      </w:r>
      <w:r w:rsidR="00870AC4" w:rsidRPr="00C94CAF">
        <w:rPr>
          <w:bCs/>
          <w:sz w:val="28"/>
          <w:szCs w:val="28"/>
          <w:lang w:val="af-ZA"/>
        </w:rPr>
        <w:t>Ủy ban nhân dân</w:t>
      </w:r>
      <w:r w:rsidRPr="00C94CAF">
        <w:rPr>
          <w:bCs/>
          <w:sz w:val="28"/>
          <w:szCs w:val="28"/>
          <w:lang w:val="af-ZA"/>
        </w:rPr>
        <w:t xml:space="preserve"> tỉnh ban hành Kế hoạch thực hiện </w:t>
      </w:r>
      <w:r w:rsidRPr="00C94CAF">
        <w:rPr>
          <w:rFonts w:eastAsia="Calibri"/>
          <w:sz w:val="28"/>
          <w:szCs w:val="28"/>
          <w:lang w:val="af-ZA" w:eastAsia="vi-VN"/>
        </w:rPr>
        <w:t xml:space="preserve">mô hình “Cấp tỉnh bố trí kinh phí, cấp huyện tổ chức thực hiện và cấp xã tiếp nhận kết quả </w:t>
      </w:r>
      <w:r w:rsidRPr="00C94CAF">
        <w:rPr>
          <w:sz w:val="28"/>
          <w:szCs w:val="28"/>
          <w:lang w:val="nl-NL"/>
        </w:rPr>
        <w:t>phổ biến, giáo dục pháp luật” năm 202</w:t>
      </w:r>
      <w:r w:rsidR="00FD07F4" w:rsidRPr="00C94CAF">
        <w:rPr>
          <w:sz w:val="28"/>
          <w:szCs w:val="28"/>
          <w:lang w:val="nl-NL"/>
        </w:rPr>
        <w:t>3</w:t>
      </w:r>
      <w:r w:rsidRPr="00C94CAF">
        <w:rPr>
          <w:sz w:val="28"/>
          <w:szCs w:val="28"/>
          <w:lang w:val="nl-NL"/>
        </w:rPr>
        <w:t xml:space="preserve"> </w:t>
      </w:r>
      <w:r w:rsidR="00306F3B" w:rsidRPr="00C94CAF">
        <w:rPr>
          <w:sz w:val="28"/>
          <w:szCs w:val="28"/>
          <w:lang w:val="af-ZA"/>
        </w:rPr>
        <w:t>với nội dung cụ thể như sau:</w:t>
      </w:r>
    </w:p>
    <w:p w:rsidR="00A131DB" w:rsidRPr="00C94CAF" w:rsidRDefault="00995376" w:rsidP="00873BEC">
      <w:pPr>
        <w:spacing w:before="120" w:after="120"/>
        <w:ind w:firstLine="567"/>
        <w:jc w:val="both"/>
        <w:rPr>
          <w:b/>
          <w:sz w:val="28"/>
          <w:szCs w:val="28"/>
          <w:lang w:val="af-ZA"/>
        </w:rPr>
      </w:pPr>
      <w:r w:rsidRPr="00C94CAF">
        <w:rPr>
          <w:b/>
          <w:sz w:val="28"/>
          <w:szCs w:val="28"/>
          <w:lang w:val="af-ZA"/>
        </w:rPr>
        <w:t>I. MỤC ĐÍCH, YÊU CẦU</w:t>
      </w:r>
    </w:p>
    <w:p w:rsidR="00E40ACA" w:rsidRPr="00C94CAF" w:rsidRDefault="00E40ACA" w:rsidP="00873BEC">
      <w:pPr>
        <w:spacing w:before="120" w:after="120"/>
        <w:ind w:firstLine="567"/>
        <w:jc w:val="both"/>
        <w:rPr>
          <w:sz w:val="28"/>
          <w:szCs w:val="28"/>
          <w:lang w:val="af-ZA"/>
        </w:rPr>
      </w:pPr>
      <w:r w:rsidRPr="00C94CAF">
        <w:rPr>
          <w:sz w:val="28"/>
          <w:szCs w:val="28"/>
          <w:lang w:val="af-ZA"/>
        </w:rPr>
        <w:t>1. Mục đích</w:t>
      </w:r>
    </w:p>
    <w:p w:rsidR="00E40ACA" w:rsidRPr="00C94CAF" w:rsidRDefault="00E40ACA" w:rsidP="00873BEC">
      <w:pPr>
        <w:spacing w:before="120" w:after="120"/>
        <w:ind w:firstLine="567"/>
        <w:jc w:val="both"/>
        <w:rPr>
          <w:sz w:val="28"/>
          <w:szCs w:val="28"/>
          <w:lang w:val="af-ZA"/>
        </w:rPr>
      </w:pPr>
      <w:r w:rsidRPr="00C94CAF">
        <w:rPr>
          <w:sz w:val="28"/>
          <w:szCs w:val="28"/>
          <w:lang w:val="af-ZA"/>
        </w:rPr>
        <w:t>a)</w:t>
      </w:r>
      <w:r w:rsidRPr="00C94CAF">
        <w:rPr>
          <w:b/>
          <w:sz w:val="28"/>
          <w:szCs w:val="28"/>
          <w:lang w:val="af-ZA"/>
        </w:rPr>
        <w:t xml:space="preserve"> </w:t>
      </w:r>
      <w:r w:rsidR="002350B3" w:rsidRPr="00C94CAF">
        <w:rPr>
          <w:sz w:val="28"/>
          <w:szCs w:val="28"/>
          <w:lang w:val="af-ZA"/>
        </w:rPr>
        <w:t xml:space="preserve">Tuyên truyền, </w:t>
      </w:r>
      <w:r w:rsidRPr="00C94CAF">
        <w:rPr>
          <w:sz w:val="28"/>
          <w:szCs w:val="28"/>
          <w:lang w:val="af-ZA"/>
        </w:rPr>
        <w:t xml:space="preserve">phổ biến pháp luật về </w:t>
      </w:r>
      <w:r w:rsidR="00FD07F4" w:rsidRPr="00C94CAF">
        <w:rPr>
          <w:sz w:val="28"/>
          <w:szCs w:val="28"/>
          <w:lang w:val="af-ZA"/>
        </w:rPr>
        <w:t>bảo</w:t>
      </w:r>
      <w:r w:rsidR="00DE4BE0" w:rsidRPr="00C94CAF">
        <w:rPr>
          <w:sz w:val="28"/>
          <w:szCs w:val="28"/>
          <w:lang w:val="af-ZA"/>
        </w:rPr>
        <w:t xml:space="preserve"> vệ môi trường</w:t>
      </w:r>
      <w:r w:rsidR="0061336A" w:rsidRPr="00C94CAF">
        <w:rPr>
          <w:sz w:val="28"/>
          <w:szCs w:val="28"/>
          <w:lang w:val="af-ZA"/>
        </w:rPr>
        <w:t xml:space="preserve">, </w:t>
      </w:r>
      <w:r w:rsidR="00FD07F4" w:rsidRPr="00C94CAF">
        <w:rPr>
          <w:sz w:val="28"/>
          <w:szCs w:val="28"/>
          <w:lang w:val="af-ZA"/>
        </w:rPr>
        <w:t>phòng cháy, chữa cháy; phòng, chống bạo lực gia đình; khiếu nại, tố cáo</w:t>
      </w:r>
      <w:r w:rsidR="007F2C43" w:rsidRPr="00C94CAF">
        <w:rPr>
          <w:sz w:val="28"/>
          <w:szCs w:val="28"/>
          <w:lang w:val="af-ZA"/>
        </w:rPr>
        <w:t xml:space="preserve"> và những vấ</w:t>
      </w:r>
      <w:r w:rsidRPr="00C94CAF">
        <w:rPr>
          <w:sz w:val="28"/>
          <w:szCs w:val="28"/>
          <w:lang w:val="af-ZA"/>
        </w:rPr>
        <w:t xml:space="preserve">n đề </w:t>
      </w:r>
      <w:r w:rsidR="006F6151" w:rsidRPr="00C94CAF">
        <w:rPr>
          <w:sz w:val="28"/>
          <w:szCs w:val="28"/>
          <w:lang w:val="af-ZA"/>
        </w:rPr>
        <w:t>xã hội</w:t>
      </w:r>
      <w:r w:rsidRPr="00C94CAF">
        <w:rPr>
          <w:sz w:val="28"/>
          <w:szCs w:val="28"/>
          <w:lang w:val="af-ZA"/>
        </w:rPr>
        <w:t xml:space="preserve"> qu</w:t>
      </w:r>
      <w:r w:rsidR="0061336A" w:rsidRPr="00C94CAF">
        <w:rPr>
          <w:sz w:val="28"/>
          <w:szCs w:val="28"/>
          <w:lang w:val="af-ZA"/>
        </w:rPr>
        <w:t>an tâm trực tiếp đến người dân bằng hình thức phù hợp</w:t>
      </w:r>
      <w:r w:rsidRPr="00C94CAF">
        <w:rPr>
          <w:sz w:val="28"/>
          <w:szCs w:val="28"/>
          <w:lang w:val="af-ZA"/>
        </w:rPr>
        <w:t>.</w:t>
      </w:r>
    </w:p>
    <w:p w:rsidR="007F2C43" w:rsidRPr="00C94CAF" w:rsidRDefault="00870AC4" w:rsidP="00873BEC">
      <w:pPr>
        <w:spacing w:before="120" w:after="120"/>
        <w:ind w:firstLine="567"/>
        <w:jc w:val="both"/>
        <w:rPr>
          <w:sz w:val="28"/>
          <w:szCs w:val="28"/>
          <w:lang w:val="af-ZA"/>
        </w:rPr>
      </w:pPr>
      <w:r w:rsidRPr="00C94CAF">
        <w:rPr>
          <w:sz w:val="28"/>
          <w:szCs w:val="28"/>
          <w:lang w:val="af-ZA"/>
        </w:rPr>
        <w:t>b) Chia sẻ</w:t>
      </w:r>
      <w:r w:rsidR="007F2C43" w:rsidRPr="00C94CAF">
        <w:rPr>
          <w:sz w:val="28"/>
          <w:szCs w:val="28"/>
          <w:lang w:val="af-ZA"/>
        </w:rPr>
        <w:t xml:space="preserve"> khó khăn về kinh phí trong công tác phổ biến, giáo dục pháp luật cho </w:t>
      </w:r>
      <w:r w:rsidRPr="00C94CAF">
        <w:rPr>
          <w:bCs/>
          <w:sz w:val="28"/>
          <w:szCs w:val="28"/>
          <w:lang w:val="af-ZA"/>
        </w:rPr>
        <w:t>Ủy ban nhân dân</w:t>
      </w:r>
      <w:r w:rsidR="007F2C43" w:rsidRPr="00C94CAF">
        <w:rPr>
          <w:sz w:val="28"/>
          <w:szCs w:val="28"/>
          <w:lang w:val="af-ZA"/>
        </w:rPr>
        <w:t xml:space="preserve"> cấp xã.</w:t>
      </w:r>
    </w:p>
    <w:p w:rsidR="007F2C43" w:rsidRPr="00C94CAF" w:rsidRDefault="007F2C43" w:rsidP="00873BEC">
      <w:pPr>
        <w:spacing w:before="120" w:after="120"/>
        <w:ind w:firstLine="567"/>
        <w:jc w:val="both"/>
        <w:rPr>
          <w:sz w:val="28"/>
          <w:szCs w:val="28"/>
          <w:lang w:val="af-ZA"/>
        </w:rPr>
      </w:pPr>
      <w:r w:rsidRPr="00C94CAF">
        <w:rPr>
          <w:sz w:val="28"/>
          <w:szCs w:val="28"/>
          <w:lang w:val="af-ZA"/>
        </w:rPr>
        <w:t>c</w:t>
      </w:r>
      <w:r w:rsidR="00870AC4" w:rsidRPr="00C94CAF">
        <w:rPr>
          <w:sz w:val="28"/>
          <w:szCs w:val="28"/>
          <w:lang w:val="af-ZA"/>
        </w:rPr>
        <w:t>) Phát huy vai trò của đội ngũ b</w:t>
      </w:r>
      <w:r w:rsidRPr="00C94CAF">
        <w:rPr>
          <w:sz w:val="28"/>
          <w:szCs w:val="28"/>
          <w:lang w:val="af-ZA"/>
        </w:rPr>
        <w:t xml:space="preserve">áo cáo viên </w:t>
      </w:r>
      <w:r w:rsidR="00626ECE" w:rsidRPr="00C94CAF">
        <w:rPr>
          <w:sz w:val="28"/>
          <w:szCs w:val="28"/>
          <w:lang w:val="af-ZA"/>
        </w:rPr>
        <w:t xml:space="preserve">pháp luật </w:t>
      </w:r>
      <w:r w:rsidRPr="00C94CAF">
        <w:rPr>
          <w:sz w:val="28"/>
          <w:szCs w:val="28"/>
          <w:lang w:val="af-ZA"/>
        </w:rPr>
        <w:t>cấp tỉnh trong việc tuyên truyền, phổ biến, giáo dục pháp luật trực tiếp.</w:t>
      </w:r>
    </w:p>
    <w:p w:rsidR="00FD07F4" w:rsidRPr="00C94CAF" w:rsidRDefault="007F2C43" w:rsidP="00873BEC">
      <w:pPr>
        <w:spacing w:before="120" w:after="120"/>
        <w:ind w:firstLine="567"/>
        <w:jc w:val="both"/>
        <w:rPr>
          <w:sz w:val="28"/>
          <w:szCs w:val="28"/>
          <w:lang w:val="af-ZA"/>
        </w:rPr>
      </w:pPr>
      <w:r w:rsidRPr="00C94CAF">
        <w:rPr>
          <w:sz w:val="28"/>
          <w:szCs w:val="28"/>
          <w:lang w:val="af-ZA"/>
        </w:rPr>
        <w:t>d) Nâng cao hiệu quả hoạt động của các sở, ban, ngành trong việc phổ biến, giáo dục pháp luật thuộc các lĩnh vực được giao quản lý.</w:t>
      </w:r>
    </w:p>
    <w:p w:rsidR="00FD07F4" w:rsidRPr="00C94CAF" w:rsidRDefault="00FD07F4" w:rsidP="00873BEC">
      <w:pPr>
        <w:spacing w:before="120" w:after="120"/>
        <w:ind w:firstLine="567"/>
        <w:jc w:val="both"/>
        <w:rPr>
          <w:sz w:val="28"/>
          <w:szCs w:val="28"/>
          <w:lang w:val="af-ZA"/>
        </w:rPr>
      </w:pPr>
      <w:r w:rsidRPr="00C94CAF">
        <w:rPr>
          <w:sz w:val="28"/>
          <w:szCs w:val="28"/>
          <w:lang w:val="af-ZA"/>
        </w:rPr>
        <w:t>e) Tăng cường sự phối hợp giữa các thành viên của Hội đồng phối hợp phổ biến, giáo dục pháp luật trong công tác phổ biến, giáo dục pháp luật.</w:t>
      </w:r>
    </w:p>
    <w:p w:rsidR="007F2C43" w:rsidRPr="00C94CAF" w:rsidRDefault="007F2C43" w:rsidP="00873BEC">
      <w:pPr>
        <w:spacing w:before="120" w:after="120"/>
        <w:ind w:firstLine="567"/>
        <w:jc w:val="both"/>
        <w:rPr>
          <w:sz w:val="28"/>
          <w:szCs w:val="28"/>
          <w:lang w:val="af-ZA"/>
        </w:rPr>
      </w:pPr>
      <w:r w:rsidRPr="00C94CAF">
        <w:rPr>
          <w:sz w:val="28"/>
          <w:szCs w:val="28"/>
          <w:lang w:val="af-ZA"/>
        </w:rPr>
        <w:t>2. Yêu cầu</w:t>
      </w:r>
    </w:p>
    <w:p w:rsidR="007F2C43" w:rsidRPr="00C94CAF" w:rsidRDefault="007F2C43" w:rsidP="00873BEC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8"/>
          <w:lang w:val="af-ZA"/>
        </w:rPr>
      </w:pPr>
      <w:r w:rsidRPr="00C94CAF">
        <w:rPr>
          <w:sz w:val="28"/>
          <w:szCs w:val="28"/>
        </w:rPr>
        <w:t xml:space="preserve">a) </w:t>
      </w:r>
      <w:r w:rsidRPr="00C94CAF">
        <w:rPr>
          <w:sz w:val="28"/>
          <w:szCs w:val="28"/>
          <w:lang w:val="af-ZA"/>
        </w:rPr>
        <w:t xml:space="preserve">Xác định rõ nội dung, đối tượng và địa bàn cụ thể để </w:t>
      </w:r>
      <w:r w:rsidR="0061336A" w:rsidRPr="00C94CAF">
        <w:rPr>
          <w:sz w:val="28"/>
          <w:szCs w:val="28"/>
          <w:lang w:val="af-ZA"/>
        </w:rPr>
        <w:t>thực hiện các hoạt động phổ biến, giáo dục pháp luật với hình thức phù hợp theo các nội dung của Kế hoạch.</w:t>
      </w:r>
    </w:p>
    <w:p w:rsidR="007F2C43" w:rsidRPr="00C94CAF" w:rsidRDefault="007F2C43" w:rsidP="00873BEC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8"/>
          <w:lang w:val="af-ZA"/>
        </w:rPr>
      </w:pPr>
      <w:r w:rsidRPr="00C94CAF">
        <w:rPr>
          <w:sz w:val="28"/>
          <w:szCs w:val="28"/>
          <w:lang w:val="af-ZA"/>
        </w:rPr>
        <w:t xml:space="preserve">b) Đảm bảo sự phân công nhiệm vụ cụ thể và phối hợp chặt chẽ giữa </w:t>
      </w:r>
      <w:r w:rsidR="00626ECE" w:rsidRPr="00C94CAF">
        <w:rPr>
          <w:sz w:val="28"/>
          <w:szCs w:val="28"/>
          <w:lang w:val="af-ZA"/>
        </w:rPr>
        <w:t xml:space="preserve">các cơ quan của </w:t>
      </w:r>
      <w:r w:rsidRPr="00C94CAF">
        <w:rPr>
          <w:sz w:val="28"/>
          <w:szCs w:val="28"/>
          <w:lang w:val="af-ZA"/>
        </w:rPr>
        <w:t>03 cấp tỉnh, huyện, xã trong việc triển khai thực hiện.</w:t>
      </w:r>
    </w:p>
    <w:p w:rsidR="00B02DEC" w:rsidRPr="00C94CAF" w:rsidRDefault="007F2C43" w:rsidP="00873BEC">
      <w:pPr>
        <w:spacing w:before="120" w:after="120"/>
        <w:ind w:firstLine="567"/>
        <w:jc w:val="both"/>
        <w:rPr>
          <w:rStyle w:val="Heading2"/>
          <w:sz w:val="28"/>
          <w:szCs w:val="28"/>
          <w:shd w:val="clear" w:color="auto" w:fill="auto"/>
          <w:lang w:val="af-ZA"/>
        </w:rPr>
      </w:pPr>
      <w:r w:rsidRPr="00C94CAF">
        <w:rPr>
          <w:sz w:val="28"/>
          <w:szCs w:val="28"/>
          <w:lang w:val="af-ZA"/>
        </w:rPr>
        <w:lastRenderedPageBreak/>
        <w:t>c</w:t>
      </w:r>
      <w:r w:rsidRPr="00C94CAF">
        <w:rPr>
          <w:sz w:val="28"/>
          <w:szCs w:val="28"/>
          <w:lang w:val="vi-VN"/>
        </w:rPr>
        <w:t xml:space="preserve">) Việc tổ chức </w:t>
      </w:r>
      <w:r w:rsidRPr="00C94CAF">
        <w:rPr>
          <w:sz w:val="28"/>
          <w:szCs w:val="28"/>
          <w:lang w:val="af-ZA"/>
        </w:rPr>
        <w:t>thực hiện</w:t>
      </w:r>
      <w:r w:rsidRPr="00C94CAF">
        <w:rPr>
          <w:sz w:val="28"/>
          <w:szCs w:val="28"/>
          <w:lang w:val="vi-VN"/>
        </w:rPr>
        <w:t xml:space="preserve"> đảm bảo nghiêm túc, chất lượng, </w:t>
      </w:r>
      <w:r w:rsidRPr="00C94CAF">
        <w:rPr>
          <w:sz w:val="28"/>
          <w:szCs w:val="28"/>
          <w:lang w:val="af-ZA"/>
        </w:rPr>
        <w:t xml:space="preserve">thực chất, </w:t>
      </w:r>
      <w:r w:rsidRPr="00C94CAF">
        <w:rPr>
          <w:sz w:val="28"/>
          <w:szCs w:val="28"/>
          <w:lang w:val="vi-VN"/>
        </w:rPr>
        <w:t>tiết kiệm</w:t>
      </w:r>
      <w:r w:rsidRPr="00C94CAF">
        <w:rPr>
          <w:sz w:val="28"/>
          <w:szCs w:val="28"/>
          <w:lang w:val="af-ZA"/>
        </w:rPr>
        <w:t xml:space="preserve"> và hiệu quả, phù hợp với đối tượng và địa bàn.</w:t>
      </w:r>
    </w:p>
    <w:p w:rsidR="007F2C43" w:rsidRPr="00C94CAF" w:rsidRDefault="00BA6C1E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/>
          <w:bCs/>
          <w:sz w:val="28"/>
          <w:szCs w:val="28"/>
          <w:lang w:val="af-ZA" w:eastAsia="vi-VN"/>
        </w:rPr>
        <w:t xml:space="preserve">II. </w:t>
      </w:r>
      <w:r w:rsidR="007F2C43" w:rsidRPr="00C94CAF">
        <w:rPr>
          <w:rStyle w:val="Heading2"/>
          <w:rFonts w:ascii="Times New Roman" w:hAnsi="Times New Roman" w:cs="Times New Roman"/>
          <w:b/>
          <w:bCs/>
          <w:sz w:val="28"/>
          <w:szCs w:val="28"/>
          <w:lang w:val="af-ZA" w:eastAsia="vi-VN"/>
        </w:rPr>
        <w:t>NỘI DUNG, HÌNH THỨC</w:t>
      </w:r>
      <w:r w:rsidR="00A0708E" w:rsidRPr="00C94CAF">
        <w:rPr>
          <w:rStyle w:val="Heading2"/>
          <w:rFonts w:ascii="Times New Roman" w:hAnsi="Times New Roman" w:cs="Times New Roman"/>
          <w:b/>
          <w:bCs/>
          <w:sz w:val="28"/>
          <w:szCs w:val="28"/>
          <w:lang w:val="af-ZA" w:eastAsia="vi-VN"/>
        </w:rPr>
        <w:t>, THỜI GIAN</w:t>
      </w:r>
      <w:r w:rsidR="007F2C43" w:rsidRPr="00C94CAF">
        <w:rPr>
          <w:rStyle w:val="Heading2"/>
          <w:rFonts w:ascii="Times New Roman" w:hAnsi="Times New Roman" w:cs="Times New Roman"/>
          <w:b/>
          <w:bCs/>
          <w:sz w:val="28"/>
          <w:szCs w:val="28"/>
          <w:lang w:val="af-ZA" w:eastAsia="vi-VN"/>
        </w:rPr>
        <w:t xml:space="preserve"> THỰC HIỆN</w:t>
      </w:r>
    </w:p>
    <w:p w:rsidR="007F2C43" w:rsidRPr="00C94CAF" w:rsidRDefault="00796072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1. </w:t>
      </w:r>
      <w:r w:rsidR="007F2C43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Nội dung</w:t>
      </w:r>
    </w:p>
    <w:p w:rsidR="00362EE3" w:rsidRPr="00C94CAF" w:rsidRDefault="00A731C3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a) </w:t>
      </w:r>
      <w:r w:rsidR="00D3016E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Pháp luật về </w:t>
      </w:r>
      <w:r w:rsidR="00FD07F4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phòng cháy, chữa cháy</w:t>
      </w:r>
      <w:r w:rsidR="00362EE3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 </w:t>
      </w:r>
      <w:r w:rsidR="004B54DB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và </w:t>
      </w:r>
      <w:r w:rsidR="00FD07F4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cứu nạ</w:t>
      </w:r>
      <w:r w:rsidR="00D3016E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n</w:t>
      </w:r>
      <w:r w:rsidR="00FD07F4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, cứu hộ.</w:t>
      </w:r>
    </w:p>
    <w:p w:rsidR="00A731C3" w:rsidRPr="00C94CAF" w:rsidRDefault="00A731C3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b) </w:t>
      </w:r>
      <w:r w:rsidR="00D3016E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P</w:t>
      </w:r>
      <w:r w:rsidR="004B54DB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háp luật về bảo vệ môi trường, xử lý vi phạm hành chính trong lĩnh vực </w:t>
      </w:r>
      <w:r w:rsidR="00D3016E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bảo vệ </w:t>
      </w:r>
      <w:r w:rsidR="004B54DB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môi trường.</w:t>
      </w:r>
    </w:p>
    <w:p w:rsidR="00A731C3" w:rsidRPr="00C94CAF" w:rsidRDefault="00A731C3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c) </w:t>
      </w:r>
      <w:r w:rsidR="00FD07F4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Luật Phòng, chống bạo lực gia đình và các biện pháp </w:t>
      </w:r>
      <w:r w:rsidR="00D14C78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để</w:t>
      </w:r>
      <w:r w:rsidR="00FD07F4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 phòng, chống bạo lực trong gia đình.</w:t>
      </w:r>
    </w:p>
    <w:p w:rsidR="00FD07F4" w:rsidRPr="00C94CAF" w:rsidRDefault="0061336A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d</w:t>
      </w:r>
      <w:r w:rsidR="00A731C3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) </w:t>
      </w:r>
      <w:r w:rsidR="00D14C78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Pháp luật về khiếu nại, tố cáo.</w:t>
      </w:r>
    </w:p>
    <w:p w:rsidR="00A731C3" w:rsidRPr="00C94CAF" w:rsidRDefault="0061336A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e) </w:t>
      </w:r>
      <w:r w:rsidR="00A731C3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Các vấn đề </w:t>
      </w:r>
      <w:r w:rsidR="006F6151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xã hội</w:t>
      </w:r>
      <w:r w:rsidR="00A731C3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 quan tâm, cần định hướng dư luận.</w:t>
      </w:r>
    </w:p>
    <w:p w:rsidR="004B54DB" w:rsidRPr="00C94CAF" w:rsidRDefault="00A731C3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2. Hình thức</w:t>
      </w:r>
      <w:r w:rsidR="00545A56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: </w:t>
      </w:r>
      <w:r w:rsidR="004B54DB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Tổ chức thực hiện theo nhiều hình thức phù hợp với nhu cầu phổ biến, giáo dục pháp luật của Nhân dân ở cơ sở</w:t>
      </w:r>
      <w:r w:rsidR="004E174B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, có thể thực hiện các hình thức sau:</w:t>
      </w:r>
    </w:p>
    <w:p w:rsidR="00A731C3" w:rsidRPr="00C94CAF" w:rsidRDefault="004E174B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a) </w:t>
      </w:r>
      <w:r w:rsidR="00A731C3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Tổ chức Hội nghị tuyên truyền, phổ biến pháp luật cho </w:t>
      </w:r>
      <w:r w:rsidR="00C1014E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người dân ở cơ sở (cấp xã) do </w:t>
      </w:r>
      <w:r w:rsidR="00545A56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b</w:t>
      </w:r>
      <w:r w:rsidR="00C1014E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áo cáo viên </w:t>
      </w:r>
      <w:r w:rsidR="00626ECE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pháp luật </w:t>
      </w:r>
      <w:r w:rsidR="00C1014E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cấp tỉnh của các sở, ban, ngành phụ trách lĩnh vực trực tiếp triển khai, </w:t>
      </w:r>
      <w:r w:rsidR="00545A56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Ủy ban nhân dân</w:t>
      </w:r>
      <w:r w:rsidR="00CE098E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 các huyện, thành phố Long Khánh, </w:t>
      </w:r>
      <w:r w:rsidR="00545A56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thành phố </w:t>
      </w:r>
      <w:r w:rsidR="00CE098E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Biên Hòa (sau đây gọi chung là </w:t>
      </w:r>
      <w:r w:rsidR="00545A56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Ủy ban nhân dân</w:t>
      </w:r>
      <w:r w:rsidR="00CE098E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 cấp huyện)</w:t>
      </w:r>
      <w:r w:rsidR="00C1014E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 có trách nhiệm tổ chức thực hiện.</w:t>
      </w:r>
    </w:p>
    <w:p w:rsidR="004E174B" w:rsidRPr="00C94CAF" w:rsidRDefault="004E174B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b) Biên tập nội dung, in ấn và cấp phát </w:t>
      </w:r>
      <w:r w:rsidR="00221E7E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t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ờ rơi, tờ gấp, áp - phích tới cơ sở</w:t>
      </w:r>
      <w:r w:rsidR="00221E7E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.</w:t>
      </w:r>
    </w:p>
    <w:p w:rsidR="004E174B" w:rsidRPr="00C94CAF" w:rsidRDefault="004E174B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c) Biên soạn nội dung, thu âm để thực hiện phát thanh trên hệ thống loa truyền thanh lưu động, hệ thố</w:t>
      </w:r>
      <w:r w:rsidR="009C4EB5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ng loa 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truyền thanh ở cơ sở.</w:t>
      </w:r>
    </w:p>
    <w:p w:rsidR="00A0708E" w:rsidRPr="00C94CAF" w:rsidRDefault="00A0708E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3. Thời gian thực hiện: Trong năm 202</w:t>
      </w:r>
      <w:r w:rsidR="00D14C78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3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, tùy thuộc vào tình hình </w:t>
      </w:r>
      <w:r w:rsidR="00D14C78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thực tế của đơn vị chủ trì;</w:t>
      </w:r>
      <w:r w:rsidR="004E174B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 nhu cầu về phổ biến, giáo dục pháp luật của Nhân dân 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và điều kiện của đị</w:t>
      </w:r>
      <w:r w:rsidR="004E174B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a phương. 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Các sở, ngành được giao phụ trách phối hợp với </w:t>
      </w:r>
      <w:r w:rsidR="00545A56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Ủy ban nhân dân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 cấp huyện xác định thời gian phù hợp.</w:t>
      </w:r>
    </w:p>
    <w:p w:rsidR="00605E11" w:rsidRPr="00C94CAF" w:rsidRDefault="00605E11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4. Cơ quan chủ trì thực hiện theo lĩnh vực được phân công </w:t>
      </w:r>
    </w:p>
    <w:p w:rsidR="00605E11" w:rsidRPr="00C94CAF" w:rsidRDefault="00605E11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a) Công an tỉnh chủ trì tuyên truyền, phổ biến</w:t>
      </w:r>
      <w:r w:rsidR="004E174B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 </w:t>
      </w:r>
      <w:r w:rsidR="00D3016E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p</w:t>
      </w:r>
      <w:r w:rsidR="00D3016E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háp luật về phòng cháy, chữa cháy và cứu nạn, cứu hộ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.</w:t>
      </w:r>
    </w:p>
    <w:p w:rsidR="00605E11" w:rsidRPr="00C94CAF" w:rsidRDefault="00605E11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b) Sở Tài nguyên và Môi trường chủ trì tuyên truyền, phổ biến </w:t>
      </w:r>
      <w:r w:rsidR="00B96DC0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pháp luật về bảo vệ môi trường, xử lý vi phạm hành chính trong lĩnh vực </w:t>
      </w:r>
      <w:r w:rsidR="00BC09DE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bảo vệ </w:t>
      </w:r>
      <w:r w:rsidR="00B96DC0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môi trường.</w:t>
      </w:r>
    </w:p>
    <w:p w:rsidR="00BC09DE" w:rsidRPr="00C94CAF" w:rsidRDefault="00605E11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c) </w:t>
      </w:r>
      <w:r w:rsidR="00BC09DE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Sở Văn hóa - Thể thao và Du lịch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 chủ trì tuyên truyền, phổ biến </w:t>
      </w:r>
      <w:r w:rsidR="00BC09DE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Luật Phòng, chống bạo lực gia đình và các biện pháp để phòng, chống bạo lực trong gia đình</w:t>
      </w:r>
      <w:r w:rsidR="00BC09DE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.</w:t>
      </w:r>
    </w:p>
    <w:p w:rsidR="00B96DC0" w:rsidRPr="00C94CAF" w:rsidRDefault="00873BEC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 </w:t>
      </w:r>
      <w:r w:rsidR="00B96DC0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d) 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Thanh tra tỉnh</w:t>
      </w:r>
      <w:r w:rsidR="00B96DC0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 chủ trì tuyên truyền, phổ biến 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p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háp luật về khiếu nại, tố cáo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.</w:t>
      </w:r>
    </w:p>
    <w:p w:rsidR="00A0708E" w:rsidRPr="00C94CAF" w:rsidRDefault="00A0708E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/>
          <w:bCs/>
          <w:sz w:val="28"/>
          <w:szCs w:val="28"/>
          <w:lang w:val="af-ZA" w:eastAsia="vi-VN"/>
        </w:rPr>
        <w:t>III. CÁC NHIỆM VỤ TRỌNG TÂM</w:t>
      </w:r>
    </w:p>
    <w:p w:rsidR="00A0708E" w:rsidRPr="00C94CAF" w:rsidRDefault="00A0708E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1. Xác định nhu cầ</w:t>
      </w:r>
      <w:r w:rsidR="008B1A3C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u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 về phổ biến, giáo dục pháp luật </w:t>
      </w:r>
      <w:r w:rsidR="000F7125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ở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 cơ sở</w:t>
      </w:r>
    </w:p>
    <w:p w:rsidR="00A0708E" w:rsidRPr="00C94CAF" w:rsidRDefault="00A0708E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a) Cơ quan chủ trì: Công an tỉnh, </w:t>
      </w:r>
      <w:r w:rsidR="00B006FF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Sở Văn hóa - Thể thao và Du lịch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, Sở Tài nguyên và Môi trườ</w:t>
      </w:r>
      <w:r w:rsidR="007F469F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ng, </w:t>
      </w:r>
      <w:r w:rsidR="00B006FF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Thanh tra tỉnh</w:t>
      </w:r>
      <w:r w:rsidR="007F469F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.</w:t>
      </w:r>
    </w:p>
    <w:p w:rsidR="00A0708E" w:rsidRPr="00C94CAF" w:rsidRDefault="00A0708E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lastRenderedPageBreak/>
        <w:t xml:space="preserve">b) Cơ quan phối hợp: </w:t>
      </w:r>
      <w:r w:rsidR="004805ED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Ủy ban nhân dân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 </w:t>
      </w:r>
      <w:r w:rsidR="00CE098E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cấp huyện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 và các cơ quan, đơn vị có liên quan.</w:t>
      </w:r>
    </w:p>
    <w:p w:rsidR="00AE6E91" w:rsidRPr="00C94CAF" w:rsidRDefault="000F7125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c) Thời gian thực hiện: </w:t>
      </w:r>
      <w:r w:rsidR="008B1A3C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Trước ngày </w:t>
      </w:r>
      <w:r w:rsidR="00BF745B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31/3/2023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.</w:t>
      </w:r>
      <w:r w:rsidR="00A426F1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 </w:t>
      </w:r>
    </w:p>
    <w:p w:rsidR="00605E11" w:rsidRPr="00C94CAF" w:rsidRDefault="00605E11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2. Xây dựng dự toán kinh phí </w:t>
      </w:r>
      <w:r w:rsidR="007F469F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thực hiện.</w:t>
      </w:r>
    </w:p>
    <w:p w:rsidR="00605E11" w:rsidRPr="00C94CAF" w:rsidRDefault="00605E11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a) Cơ quan chủ trì: Sở Tư pháp, Sở Tài chính.</w:t>
      </w:r>
    </w:p>
    <w:p w:rsidR="005C268E" w:rsidRPr="00C94CAF" w:rsidRDefault="00605E11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b) Cơ quan phối hợp: </w:t>
      </w:r>
      <w:r w:rsidR="00B006FF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Công an tỉnh, Sở Văn hóa - Thể thao và Du lịch, Sở Tài nguyên và Môi trường, Thanh tra tỉnh</w:t>
      </w:r>
      <w:r w:rsidR="007F469F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; </w:t>
      </w:r>
      <w:r w:rsidR="004805ED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Ủy ban nhân dân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 </w:t>
      </w:r>
      <w:r w:rsidR="00CE098E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cấp huyện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 và các cơ quan, đơn vị có liên quan. </w:t>
      </w:r>
    </w:p>
    <w:p w:rsidR="00605E11" w:rsidRPr="00C94CAF" w:rsidRDefault="00605E11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c) Thời gian thực hiệ</w:t>
      </w:r>
      <w:r w:rsidR="00BF745B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n: Trong tháng 4/</w:t>
      </w:r>
      <w:r w:rsidR="007F469F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202</w:t>
      </w:r>
      <w:r w:rsidR="00B006FF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3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.</w:t>
      </w:r>
    </w:p>
    <w:p w:rsidR="000F7125" w:rsidRPr="00C94CAF" w:rsidRDefault="005C268E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3</w:t>
      </w:r>
      <w:r w:rsidR="000F7125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. </w:t>
      </w:r>
      <w:r w:rsidR="0086469E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Xây dựng Kế hoạch tổ chức </w:t>
      </w:r>
      <w:r w:rsidR="007F469F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thực hiện tuyên truyền, phổ biến pháp</w:t>
      </w:r>
      <w:r w:rsidR="0086469E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 </w:t>
      </w:r>
      <w:r w:rsidR="00730C33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luật </w:t>
      </w:r>
      <w:r w:rsidR="0086469E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theo ngành, lĩnh vực</w:t>
      </w:r>
      <w:r w:rsidR="007F469F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 bằng hình thức phù hợp.</w:t>
      </w:r>
    </w:p>
    <w:p w:rsidR="0086469E" w:rsidRPr="00C94CAF" w:rsidRDefault="0086469E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a) Cơ quan chủ trì: </w:t>
      </w:r>
      <w:r w:rsidR="00B006FF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Công an tỉnh, Sở Văn hóa - Thể thao và Du lịch, Sở Tài nguyên và Môi trường, Thanh tra tỉnh</w:t>
      </w:r>
      <w:r w:rsidR="007F469F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.</w:t>
      </w:r>
    </w:p>
    <w:p w:rsidR="0086469E" w:rsidRPr="00C94CAF" w:rsidRDefault="0086469E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b) Cơ quan phối hợp: </w:t>
      </w:r>
      <w:r w:rsidR="006F6151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Sở Tư pháp, </w:t>
      </w:r>
      <w:r w:rsidR="00205F28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Ủy ban nhân dân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 </w:t>
      </w:r>
      <w:r w:rsidR="00CE098E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cấp huyện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 và các cơ quan, đơn vị có liên quan.</w:t>
      </w:r>
    </w:p>
    <w:p w:rsidR="00B02DEC" w:rsidRPr="00C94CAF" w:rsidRDefault="0086469E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c) Thời gian thực hiện: Trong tháng </w:t>
      </w:r>
      <w:r w:rsidR="004805ED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5</w:t>
      </w:r>
      <w:r w:rsidR="00BF745B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/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202</w:t>
      </w:r>
      <w:r w:rsidR="00EA078F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3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.</w:t>
      </w:r>
    </w:p>
    <w:p w:rsidR="00605E11" w:rsidRPr="00C94CAF" w:rsidRDefault="005C268E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4</w:t>
      </w:r>
      <w:r w:rsidR="00605E11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. Tổ chức </w:t>
      </w:r>
      <w:r w:rsidR="007F469F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thực hiện công tác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 tuyên truyền</w:t>
      </w:r>
      <w:r w:rsidR="007F469F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, phổ biến pháp luật theo Kế hoạch.</w:t>
      </w:r>
    </w:p>
    <w:p w:rsidR="005C268E" w:rsidRPr="00C94CAF" w:rsidRDefault="005C268E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a) Cơ quan chủ trì: </w:t>
      </w:r>
      <w:r w:rsidR="00EA078F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Công an tỉnh, Sở Văn hóa - Thể thao và Du lịch, Sở Tài nguyên và Môi trường, Thanh tra tỉnh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.</w:t>
      </w:r>
    </w:p>
    <w:p w:rsidR="005C268E" w:rsidRPr="00C94CAF" w:rsidRDefault="005C268E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b) Cơ quan phối hợp: </w:t>
      </w:r>
      <w:r w:rsidR="00EA078F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Sở Tư pháp, </w:t>
      </w:r>
      <w:r w:rsidR="00205F28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Ủy ban nhân dân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 </w:t>
      </w:r>
      <w:r w:rsidR="00CE098E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cấp huyện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, </w:t>
      </w:r>
      <w:r w:rsidR="00205F28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Ủy ban nhân dân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 </w:t>
      </w:r>
      <w:r w:rsidR="00CE098E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cấp xã và 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các cơ quan, đơn vị có liên quan.</w:t>
      </w:r>
    </w:p>
    <w:p w:rsidR="005C268E" w:rsidRPr="00C94CAF" w:rsidRDefault="005C268E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c) Thời gian thực hiện: Từ tháng 6 đến </w:t>
      </w:r>
      <w:r w:rsidR="007F469F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hết 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tháng 1</w:t>
      </w:r>
      <w:r w:rsidR="00EA078F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1</w:t>
      </w:r>
      <w:r w:rsidR="00BF745B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/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202</w:t>
      </w:r>
      <w:r w:rsidR="00EA078F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3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.</w:t>
      </w:r>
    </w:p>
    <w:p w:rsidR="005C268E" w:rsidRPr="00C94CAF" w:rsidRDefault="005C268E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5. Báo cáo kết quả </w:t>
      </w:r>
      <w:r w:rsidR="008B1A3C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thực hiện mô hình</w:t>
      </w:r>
    </w:p>
    <w:p w:rsidR="005C268E" w:rsidRPr="00C94CAF" w:rsidRDefault="005C268E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a) Cơ quan chủ trì: Sở Tư pháp</w:t>
      </w:r>
      <w:r w:rsidR="00CF4D42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.</w:t>
      </w:r>
    </w:p>
    <w:p w:rsidR="005C268E" w:rsidRPr="00C94CAF" w:rsidRDefault="005C268E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b) Cơ quan phối hợp: </w:t>
      </w:r>
      <w:r w:rsidR="00EA078F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Công an tỉnh, Sở Văn hóa - Thể thao và Du lịch, Sở Tài nguyên và Môi trường, Thanh tra tỉnh</w:t>
      </w:r>
      <w:r w:rsidR="00DF1FA4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; </w:t>
      </w:r>
      <w:r w:rsidR="00205F28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Ủy ban nhân dân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 </w:t>
      </w:r>
      <w:r w:rsidR="00CE098E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cấp huyện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, </w:t>
      </w:r>
      <w:r w:rsidR="00205F28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Ủy ban nhân dân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 </w:t>
      </w:r>
      <w:r w:rsidR="00CE098E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 xml:space="preserve">cấp xã và 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các cơ quan, đơn vị có liên quan.</w:t>
      </w:r>
    </w:p>
    <w:p w:rsidR="005C268E" w:rsidRPr="00C94CAF" w:rsidRDefault="005C268E" w:rsidP="00873BEC">
      <w:pPr>
        <w:pStyle w:val="Heading20"/>
        <w:shd w:val="clear" w:color="auto" w:fill="auto"/>
        <w:spacing w:before="120" w:line="240" w:lineRule="auto"/>
        <w:ind w:firstLine="567"/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</w:pP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c) Thời gian thực hiện: Tháng 1</w:t>
      </w:r>
      <w:r w:rsidR="00EA078F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2</w:t>
      </w:r>
      <w:r w:rsidR="00BF745B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/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202</w:t>
      </w:r>
      <w:r w:rsidR="00EA078F"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3</w:t>
      </w:r>
      <w:r w:rsidRPr="00C94CAF">
        <w:rPr>
          <w:rStyle w:val="Heading2"/>
          <w:rFonts w:ascii="Times New Roman" w:hAnsi="Times New Roman" w:cs="Times New Roman"/>
          <w:bCs/>
          <w:sz w:val="28"/>
          <w:szCs w:val="28"/>
          <w:lang w:val="af-ZA" w:eastAsia="vi-VN"/>
        </w:rPr>
        <w:t>.</w:t>
      </w:r>
    </w:p>
    <w:p w:rsidR="009B1EB7" w:rsidRPr="00C94CAF" w:rsidRDefault="00733E24" w:rsidP="00873BEC">
      <w:pPr>
        <w:spacing w:before="120" w:after="120"/>
        <w:ind w:firstLine="567"/>
        <w:jc w:val="both"/>
        <w:rPr>
          <w:b/>
          <w:sz w:val="28"/>
          <w:szCs w:val="28"/>
          <w:lang w:val="af-ZA"/>
        </w:rPr>
      </w:pPr>
      <w:r w:rsidRPr="00C94CAF">
        <w:rPr>
          <w:b/>
          <w:sz w:val="28"/>
          <w:szCs w:val="28"/>
          <w:lang w:val="af-ZA"/>
        </w:rPr>
        <w:t>I</w:t>
      </w:r>
      <w:r w:rsidR="00A540D6" w:rsidRPr="00C94CAF">
        <w:rPr>
          <w:b/>
          <w:sz w:val="28"/>
          <w:szCs w:val="28"/>
          <w:lang w:val="af-ZA"/>
        </w:rPr>
        <w:t xml:space="preserve">V. </w:t>
      </w:r>
      <w:r w:rsidR="009B1EB7" w:rsidRPr="00C94CAF">
        <w:rPr>
          <w:b/>
          <w:sz w:val="28"/>
          <w:szCs w:val="28"/>
          <w:lang w:val="af-ZA"/>
        </w:rPr>
        <w:t>KINH PHÍ THỰC HIỆN</w:t>
      </w:r>
    </w:p>
    <w:p w:rsidR="005158F3" w:rsidRPr="00C94CAF" w:rsidRDefault="009B1EB7" w:rsidP="00873BEC">
      <w:pPr>
        <w:spacing w:before="120" w:after="120"/>
        <w:ind w:firstLine="567"/>
        <w:jc w:val="both"/>
        <w:rPr>
          <w:i/>
          <w:sz w:val="28"/>
          <w:szCs w:val="28"/>
          <w:lang w:val="af-ZA"/>
        </w:rPr>
      </w:pPr>
      <w:r w:rsidRPr="00C94CAF">
        <w:rPr>
          <w:sz w:val="28"/>
          <w:szCs w:val="28"/>
          <w:lang w:val="af-ZA"/>
        </w:rPr>
        <w:t xml:space="preserve">Kinh phí </w:t>
      </w:r>
      <w:r w:rsidR="005C268E" w:rsidRPr="00C94CAF">
        <w:rPr>
          <w:sz w:val="28"/>
          <w:szCs w:val="28"/>
          <w:lang w:val="af-ZA"/>
        </w:rPr>
        <w:t xml:space="preserve">thực hiện </w:t>
      </w:r>
      <w:r w:rsidR="00CA60BF" w:rsidRPr="00C94CAF">
        <w:rPr>
          <w:sz w:val="28"/>
          <w:szCs w:val="28"/>
          <w:lang w:val="af-ZA"/>
        </w:rPr>
        <w:t xml:space="preserve">từ nguồn </w:t>
      </w:r>
      <w:r w:rsidR="00E273C3" w:rsidRPr="00C94CAF">
        <w:rPr>
          <w:sz w:val="28"/>
          <w:szCs w:val="28"/>
          <w:lang w:val="af-ZA"/>
        </w:rPr>
        <w:t xml:space="preserve">kinh phí </w:t>
      </w:r>
      <w:r w:rsidR="00CA60BF" w:rsidRPr="00C94CAF">
        <w:rPr>
          <w:sz w:val="28"/>
          <w:szCs w:val="28"/>
          <w:lang w:val="af-ZA"/>
        </w:rPr>
        <w:t>tuyên truyền,</w:t>
      </w:r>
      <w:r w:rsidR="005C268E" w:rsidRPr="00C94CAF">
        <w:rPr>
          <w:sz w:val="28"/>
          <w:szCs w:val="28"/>
          <w:lang w:val="af-ZA"/>
        </w:rPr>
        <w:t xml:space="preserve"> phổ biến, giáo dục pháp luật </w:t>
      </w:r>
      <w:r w:rsidR="00EA078F" w:rsidRPr="00C94CAF">
        <w:rPr>
          <w:sz w:val="28"/>
          <w:szCs w:val="28"/>
          <w:lang w:val="af-ZA"/>
        </w:rPr>
        <w:t xml:space="preserve">năm 2023 </w:t>
      </w:r>
      <w:r w:rsidR="00CA60BF" w:rsidRPr="00C94CAF">
        <w:rPr>
          <w:sz w:val="28"/>
          <w:szCs w:val="28"/>
          <w:lang w:val="af-ZA"/>
        </w:rPr>
        <w:t xml:space="preserve">được </w:t>
      </w:r>
      <w:r w:rsidR="00205F28" w:rsidRPr="00C94CAF">
        <w:rPr>
          <w:rStyle w:val="Heading2"/>
          <w:b w:val="0"/>
          <w:bCs w:val="0"/>
          <w:sz w:val="28"/>
          <w:szCs w:val="28"/>
          <w:lang w:val="af-ZA" w:eastAsia="vi-VN"/>
        </w:rPr>
        <w:t>Ủy ban nhân dân</w:t>
      </w:r>
      <w:r w:rsidR="00CA60BF" w:rsidRPr="00C94CAF">
        <w:rPr>
          <w:sz w:val="28"/>
          <w:szCs w:val="28"/>
          <w:lang w:val="af-ZA"/>
        </w:rPr>
        <w:t xml:space="preserve"> tỉnh phân bổ</w:t>
      </w:r>
      <w:r w:rsidR="00DF1FA4" w:rsidRPr="00C94CAF">
        <w:rPr>
          <w:sz w:val="28"/>
          <w:szCs w:val="28"/>
          <w:lang w:val="af-ZA"/>
        </w:rPr>
        <w:t xml:space="preserve"> </w:t>
      </w:r>
      <w:r w:rsidR="00EA078F" w:rsidRPr="00C94CAF">
        <w:rPr>
          <w:sz w:val="28"/>
          <w:szCs w:val="28"/>
          <w:lang w:val="af-ZA"/>
        </w:rPr>
        <w:t xml:space="preserve">trực tiếp </w:t>
      </w:r>
      <w:r w:rsidR="00DF1FA4" w:rsidRPr="00C94CAF">
        <w:rPr>
          <w:sz w:val="28"/>
          <w:szCs w:val="28"/>
          <w:lang w:val="af-ZA"/>
        </w:rPr>
        <w:t xml:space="preserve">cho </w:t>
      </w:r>
      <w:r w:rsidR="00EA078F" w:rsidRPr="00C94CAF">
        <w:rPr>
          <w:sz w:val="28"/>
          <w:szCs w:val="28"/>
          <w:lang w:val="af-ZA"/>
        </w:rPr>
        <w:t>các đơn vị chủ trì trong năm 2023</w:t>
      </w:r>
      <w:r w:rsidR="005C268E" w:rsidRPr="00C94CAF">
        <w:rPr>
          <w:sz w:val="28"/>
          <w:szCs w:val="28"/>
          <w:lang w:val="af-ZA"/>
        </w:rPr>
        <w:t xml:space="preserve">. </w:t>
      </w:r>
    </w:p>
    <w:p w:rsidR="001F43A4" w:rsidRPr="00C94CAF" w:rsidRDefault="001F43A4" w:rsidP="00873BEC">
      <w:pPr>
        <w:tabs>
          <w:tab w:val="right" w:pos="9405"/>
        </w:tabs>
        <w:spacing w:before="120" w:after="120"/>
        <w:ind w:firstLine="567"/>
        <w:jc w:val="both"/>
        <w:rPr>
          <w:b/>
          <w:sz w:val="28"/>
          <w:szCs w:val="28"/>
          <w:lang w:val="af-ZA"/>
        </w:rPr>
      </w:pPr>
      <w:r w:rsidRPr="00C94CAF">
        <w:rPr>
          <w:b/>
          <w:sz w:val="28"/>
          <w:szCs w:val="28"/>
          <w:lang w:val="af-ZA"/>
        </w:rPr>
        <w:t>V. TỔ CHỨC THỰC HIỆN</w:t>
      </w:r>
      <w:r w:rsidR="005225B1" w:rsidRPr="00C94CAF">
        <w:rPr>
          <w:b/>
          <w:sz w:val="28"/>
          <w:szCs w:val="28"/>
          <w:lang w:val="af-ZA"/>
        </w:rPr>
        <w:tab/>
      </w:r>
    </w:p>
    <w:p w:rsidR="001F43A4" w:rsidRPr="00C94CAF" w:rsidRDefault="00112134" w:rsidP="00873BEC">
      <w:pPr>
        <w:pStyle w:val="Bodytext1"/>
        <w:shd w:val="clear" w:color="auto" w:fill="auto"/>
        <w:spacing w:before="120" w:after="120" w:line="24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  <w:lang w:val="af-ZA"/>
        </w:rPr>
      </w:pPr>
      <w:r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1. </w:t>
      </w:r>
      <w:r w:rsidR="003E6F4C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>Sở Tư pháp</w:t>
      </w:r>
    </w:p>
    <w:p w:rsidR="00112134" w:rsidRPr="00C94CAF" w:rsidRDefault="00112134" w:rsidP="00873BEC">
      <w:pPr>
        <w:shd w:val="clear" w:color="auto" w:fill="FFFFFF"/>
        <w:spacing w:before="120" w:after="120"/>
        <w:ind w:firstLine="567"/>
        <w:jc w:val="both"/>
        <w:rPr>
          <w:sz w:val="28"/>
          <w:szCs w:val="28"/>
          <w:lang w:val="af-ZA"/>
        </w:rPr>
      </w:pPr>
      <w:r w:rsidRPr="00C94CAF">
        <w:rPr>
          <w:sz w:val="28"/>
          <w:szCs w:val="28"/>
          <w:lang w:val="af-ZA"/>
        </w:rPr>
        <w:t xml:space="preserve">Là cơ quan </w:t>
      </w:r>
      <w:r w:rsidR="005C268E" w:rsidRPr="00C94CAF">
        <w:rPr>
          <w:sz w:val="28"/>
          <w:szCs w:val="28"/>
          <w:lang w:val="af-ZA"/>
        </w:rPr>
        <w:t xml:space="preserve">chủ trì tham mưu Chủ tịch </w:t>
      </w:r>
      <w:r w:rsidR="00205F28" w:rsidRPr="00C94CAF">
        <w:rPr>
          <w:rStyle w:val="Heading2"/>
          <w:b w:val="0"/>
          <w:bCs w:val="0"/>
          <w:sz w:val="28"/>
          <w:szCs w:val="28"/>
          <w:lang w:val="af-ZA" w:eastAsia="vi-VN"/>
        </w:rPr>
        <w:t>Ủy ban nhân dân</w:t>
      </w:r>
      <w:r w:rsidR="005C268E" w:rsidRPr="00C94CAF">
        <w:rPr>
          <w:sz w:val="28"/>
          <w:szCs w:val="28"/>
          <w:lang w:val="af-ZA"/>
        </w:rPr>
        <w:t xml:space="preserve"> tỉnh tổ chức thực hiện mô hình, </w:t>
      </w:r>
      <w:r w:rsidRPr="00C94CAF">
        <w:rPr>
          <w:sz w:val="28"/>
          <w:szCs w:val="28"/>
          <w:lang w:val="af-ZA"/>
        </w:rPr>
        <w:t>có nhiệm vụ như sau:</w:t>
      </w:r>
    </w:p>
    <w:p w:rsidR="00112134" w:rsidRPr="00C94CAF" w:rsidRDefault="00112134" w:rsidP="00873BEC">
      <w:pPr>
        <w:shd w:val="clear" w:color="auto" w:fill="FFFFFF"/>
        <w:spacing w:before="120" w:after="120"/>
        <w:ind w:firstLine="567"/>
        <w:jc w:val="both"/>
        <w:rPr>
          <w:sz w:val="28"/>
          <w:szCs w:val="28"/>
          <w:lang w:val="af-ZA"/>
        </w:rPr>
      </w:pPr>
      <w:r w:rsidRPr="00C94CAF">
        <w:rPr>
          <w:sz w:val="28"/>
          <w:szCs w:val="28"/>
          <w:lang w:val="af-ZA"/>
        </w:rPr>
        <w:lastRenderedPageBreak/>
        <w:t>a) Tham mưu Chủ tịch</w:t>
      </w:r>
      <w:r w:rsidR="00B86A44" w:rsidRPr="00C94CAF">
        <w:rPr>
          <w:sz w:val="28"/>
          <w:szCs w:val="28"/>
          <w:lang w:val="af-ZA"/>
        </w:rPr>
        <w:t xml:space="preserve"> </w:t>
      </w:r>
      <w:r w:rsidR="00205F28" w:rsidRPr="00C94CAF">
        <w:rPr>
          <w:rStyle w:val="Heading2"/>
          <w:b w:val="0"/>
          <w:bCs w:val="0"/>
          <w:sz w:val="28"/>
          <w:szCs w:val="28"/>
          <w:lang w:val="af-ZA" w:eastAsia="vi-VN"/>
        </w:rPr>
        <w:t>Ủy ban nhân dân</w:t>
      </w:r>
      <w:r w:rsidR="00B86A44" w:rsidRPr="00C94CAF">
        <w:rPr>
          <w:sz w:val="28"/>
          <w:szCs w:val="28"/>
          <w:lang w:val="af-ZA"/>
        </w:rPr>
        <w:t xml:space="preserve"> tỉnh xây dựng K</w:t>
      </w:r>
      <w:r w:rsidRPr="00C94CAF">
        <w:rPr>
          <w:sz w:val="28"/>
          <w:szCs w:val="28"/>
          <w:lang w:val="af-ZA"/>
        </w:rPr>
        <w:t xml:space="preserve">ế hoạch </w:t>
      </w:r>
      <w:r w:rsidR="005C268E" w:rsidRPr="00C94CAF">
        <w:rPr>
          <w:sz w:val="28"/>
          <w:szCs w:val="28"/>
          <w:lang w:val="af-ZA"/>
        </w:rPr>
        <w:t>thực hiện</w:t>
      </w:r>
      <w:r w:rsidRPr="00C94CAF">
        <w:rPr>
          <w:sz w:val="28"/>
          <w:szCs w:val="28"/>
          <w:lang w:val="af-ZA"/>
        </w:rPr>
        <w:t xml:space="preserve">; </w:t>
      </w:r>
      <w:r w:rsidR="005C268E" w:rsidRPr="00C94CAF">
        <w:rPr>
          <w:sz w:val="28"/>
          <w:szCs w:val="28"/>
          <w:lang w:val="af-ZA"/>
        </w:rPr>
        <w:t>tổng hợp, thẩm định nhu cầu về phổ biến, giáo dục pháp luật ở cơ sở do các cơ quan, đơn vị đề xuất.</w:t>
      </w:r>
    </w:p>
    <w:p w:rsidR="002E4856" w:rsidRPr="00C94CAF" w:rsidRDefault="007F0B92" w:rsidP="00873BEC">
      <w:pPr>
        <w:pStyle w:val="Bodytext1"/>
        <w:shd w:val="clear" w:color="auto" w:fill="auto"/>
        <w:spacing w:before="120" w:after="120" w:line="24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  <w:lang w:val="af-ZA"/>
        </w:rPr>
      </w:pPr>
      <w:r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>b</w:t>
      </w:r>
      <w:r w:rsidR="00011458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>)</w:t>
      </w:r>
      <w:r w:rsidR="00EF666D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 </w:t>
      </w:r>
      <w:r w:rsidR="002E4856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>P</w:t>
      </w:r>
      <w:r w:rsidR="00EF666D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hối hợp với </w:t>
      </w:r>
      <w:r w:rsidR="00EA078F" w:rsidRPr="00C94CAF">
        <w:rPr>
          <w:rStyle w:val="Heading2"/>
          <w:rFonts w:ascii="Times New Roman" w:hAnsi="Times New Roman" w:cs="Times New Roman"/>
          <w:b w:val="0"/>
          <w:sz w:val="28"/>
          <w:szCs w:val="28"/>
          <w:lang w:val="af-ZA" w:eastAsia="vi-VN"/>
        </w:rPr>
        <w:t xml:space="preserve">Công an tỉnh, </w:t>
      </w:r>
      <w:r w:rsidR="00EA078F" w:rsidRPr="00C94CAF">
        <w:rPr>
          <w:rStyle w:val="Heading2"/>
          <w:rFonts w:ascii="Times New Roman" w:hAnsi="Times New Roman" w:cs="Times New Roman"/>
          <w:b w:val="0"/>
          <w:bCs w:val="0"/>
          <w:sz w:val="28"/>
          <w:szCs w:val="28"/>
          <w:lang w:val="af-ZA" w:eastAsia="vi-VN"/>
        </w:rPr>
        <w:t>Sở Văn hóa - Thể thao và Du lịch</w:t>
      </w:r>
      <w:r w:rsidR="00EA078F" w:rsidRPr="00C94CAF">
        <w:rPr>
          <w:rStyle w:val="Heading2"/>
          <w:rFonts w:ascii="Times New Roman" w:hAnsi="Times New Roman" w:cs="Times New Roman"/>
          <w:b w:val="0"/>
          <w:sz w:val="28"/>
          <w:szCs w:val="28"/>
          <w:lang w:val="af-ZA" w:eastAsia="vi-VN"/>
        </w:rPr>
        <w:t xml:space="preserve">, Sở Tài nguyên và Môi trường, </w:t>
      </w:r>
      <w:r w:rsidR="00EA078F" w:rsidRPr="00C94CAF">
        <w:rPr>
          <w:rStyle w:val="Heading2"/>
          <w:rFonts w:ascii="Times New Roman" w:hAnsi="Times New Roman" w:cs="Times New Roman"/>
          <w:b w:val="0"/>
          <w:bCs w:val="0"/>
          <w:sz w:val="28"/>
          <w:szCs w:val="28"/>
          <w:lang w:val="af-ZA" w:eastAsia="vi-VN"/>
        </w:rPr>
        <w:t>Thanh tra tỉnh</w:t>
      </w:r>
      <w:r w:rsidR="005C268E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 </w:t>
      </w:r>
      <w:r w:rsidR="002E4856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trong việc </w:t>
      </w:r>
      <w:r w:rsidR="006F6151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xây dựng Kế hoạch và </w:t>
      </w:r>
      <w:r w:rsidR="002E4856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tổ chức các </w:t>
      </w:r>
      <w:r w:rsidR="00EA078F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>hoạt động</w:t>
      </w:r>
      <w:r w:rsidR="002E4856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 tuyên truyề</w:t>
      </w:r>
      <w:r w:rsidR="00EA078F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>n, phổ biến.</w:t>
      </w:r>
    </w:p>
    <w:p w:rsidR="002E4856" w:rsidRPr="00C94CAF" w:rsidRDefault="002E4856" w:rsidP="00873BEC">
      <w:pPr>
        <w:pStyle w:val="Bodytext1"/>
        <w:shd w:val="clear" w:color="auto" w:fill="auto"/>
        <w:spacing w:before="120" w:after="120" w:line="24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  <w:lang w:val="af-ZA"/>
        </w:rPr>
      </w:pPr>
      <w:r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c) Tổng hợp kinh phí do các đơn vị dự toán, phối hợp với Sở Tài chính thẩm định, trình </w:t>
      </w:r>
      <w:r w:rsidR="00AE6E91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Chủ tịch </w:t>
      </w:r>
      <w:r w:rsidR="00205F28" w:rsidRPr="00C94CAF">
        <w:rPr>
          <w:rStyle w:val="Heading2"/>
          <w:rFonts w:ascii="Times New Roman" w:hAnsi="Times New Roman" w:cs="Times New Roman"/>
          <w:b w:val="0"/>
          <w:bCs w:val="0"/>
          <w:spacing w:val="0"/>
          <w:sz w:val="28"/>
          <w:szCs w:val="28"/>
          <w:lang w:val="af-ZA" w:eastAsia="vi-VN"/>
        </w:rPr>
        <w:t>Ủy ban nhân dân</w:t>
      </w:r>
      <w:r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 tỉnh phê duyệt.</w:t>
      </w:r>
    </w:p>
    <w:p w:rsidR="00800399" w:rsidRPr="00C94CAF" w:rsidRDefault="00EA078F" w:rsidP="00873BEC">
      <w:pPr>
        <w:pStyle w:val="Bodytext1"/>
        <w:shd w:val="clear" w:color="auto" w:fill="auto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af-ZA"/>
        </w:rPr>
      </w:pPr>
      <w:r w:rsidRPr="00C94CAF">
        <w:rPr>
          <w:rFonts w:ascii="Times New Roman" w:hAnsi="Times New Roman" w:cs="Times New Roman"/>
          <w:sz w:val="28"/>
          <w:szCs w:val="28"/>
          <w:lang w:val="af-ZA"/>
        </w:rPr>
        <w:t>d</w:t>
      </w:r>
      <w:r w:rsidR="00011458" w:rsidRPr="00C94CAF">
        <w:rPr>
          <w:rFonts w:ascii="Times New Roman" w:hAnsi="Times New Roman" w:cs="Times New Roman"/>
          <w:sz w:val="28"/>
          <w:szCs w:val="28"/>
          <w:lang w:val="af-ZA"/>
        </w:rPr>
        <w:t>)</w:t>
      </w:r>
      <w:r w:rsidR="00B30B8B" w:rsidRPr="00C94CAF">
        <w:rPr>
          <w:rFonts w:ascii="Times New Roman" w:hAnsi="Times New Roman" w:cs="Times New Roman"/>
          <w:sz w:val="28"/>
          <w:szCs w:val="28"/>
          <w:lang w:val="af-ZA"/>
        </w:rPr>
        <w:t xml:space="preserve"> </w:t>
      </w:r>
      <w:r w:rsidR="008264E7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>C</w:t>
      </w:r>
      <w:r w:rsidR="00AE6E91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hủ trì hướng dẫn, đôn đốc việc triển khai thực hiện Kế hoạch và tổng hợp, báo cáo kết quả </w:t>
      </w:r>
      <w:r w:rsidR="002E4856" w:rsidRPr="00C94CAF">
        <w:rPr>
          <w:rFonts w:ascii="Times New Roman" w:hAnsi="Times New Roman" w:cs="Times New Roman"/>
          <w:sz w:val="28"/>
          <w:szCs w:val="28"/>
          <w:lang w:val="af-ZA"/>
        </w:rPr>
        <w:t>thực hiện mô hình</w:t>
      </w:r>
      <w:r w:rsidR="00800399" w:rsidRPr="00C94CAF">
        <w:rPr>
          <w:rFonts w:ascii="Times New Roman" w:hAnsi="Times New Roman" w:cs="Times New Roman"/>
          <w:sz w:val="28"/>
          <w:szCs w:val="28"/>
          <w:lang w:val="af-ZA"/>
        </w:rPr>
        <w:t>.</w:t>
      </w:r>
    </w:p>
    <w:p w:rsidR="00A534D9" w:rsidRPr="00C94CAF" w:rsidRDefault="00A534D9" w:rsidP="00873BEC">
      <w:pPr>
        <w:pStyle w:val="Bodytext1"/>
        <w:shd w:val="clear" w:color="auto" w:fill="auto"/>
        <w:spacing w:before="120" w:after="120" w:line="24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  <w:lang w:val="af-ZA"/>
        </w:rPr>
      </w:pPr>
      <w:r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2. </w:t>
      </w:r>
      <w:r w:rsidR="00EA078F" w:rsidRPr="00C94CAF">
        <w:rPr>
          <w:rStyle w:val="Heading2"/>
          <w:rFonts w:ascii="Times New Roman" w:hAnsi="Times New Roman" w:cs="Times New Roman"/>
          <w:b w:val="0"/>
          <w:sz w:val="28"/>
          <w:szCs w:val="28"/>
          <w:lang w:val="af-ZA" w:eastAsia="vi-VN"/>
        </w:rPr>
        <w:t xml:space="preserve">Công an tỉnh, </w:t>
      </w:r>
      <w:r w:rsidR="00EA078F" w:rsidRPr="00C94CAF">
        <w:rPr>
          <w:rStyle w:val="Heading2"/>
          <w:rFonts w:ascii="Times New Roman" w:hAnsi="Times New Roman" w:cs="Times New Roman"/>
          <w:b w:val="0"/>
          <w:bCs w:val="0"/>
          <w:sz w:val="28"/>
          <w:szCs w:val="28"/>
          <w:lang w:val="af-ZA" w:eastAsia="vi-VN"/>
        </w:rPr>
        <w:t>Sở Văn hóa - Thể thao và Du lịch</w:t>
      </w:r>
      <w:r w:rsidR="00EA078F" w:rsidRPr="00C94CAF">
        <w:rPr>
          <w:rStyle w:val="Heading2"/>
          <w:rFonts w:ascii="Times New Roman" w:hAnsi="Times New Roman" w:cs="Times New Roman"/>
          <w:b w:val="0"/>
          <w:sz w:val="28"/>
          <w:szCs w:val="28"/>
          <w:lang w:val="af-ZA" w:eastAsia="vi-VN"/>
        </w:rPr>
        <w:t xml:space="preserve">, Sở Tài nguyên và Môi trường, </w:t>
      </w:r>
      <w:r w:rsidR="00EA078F" w:rsidRPr="00C94CAF">
        <w:rPr>
          <w:rStyle w:val="Heading2"/>
          <w:rFonts w:ascii="Times New Roman" w:hAnsi="Times New Roman" w:cs="Times New Roman"/>
          <w:b w:val="0"/>
          <w:bCs w:val="0"/>
          <w:sz w:val="28"/>
          <w:szCs w:val="28"/>
          <w:lang w:val="af-ZA" w:eastAsia="vi-VN"/>
        </w:rPr>
        <w:t>Thanh tra tỉnh</w:t>
      </w:r>
    </w:p>
    <w:p w:rsidR="008E4BB4" w:rsidRPr="00C94CAF" w:rsidRDefault="008E4BB4" w:rsidP="00873BEC">
      <w:pPr>
        <w:spacing w:before="120" w:after="120"/>
        <w:ind w:firstLine="567"/>
        <w:jc w:val="both"/>
        <w:rPr>
          <w:sz w:val="28"/>
          <w:szCs w:val="28"/>
          <w:lang w:val="af-ZA"/>
        </w:rPr>
      </w:pPr>
      <w:r w:rsidRPr="00C94CAF">
        <w:rPr>
          <w:sz w:val="28"/>
          <w:szCs w:val="28"/>
          <w:lang w:val="af-ZA"/>
        </w:rPr>
        <w:t>Chủ trì thực hiện nhiệm vụ được phân công tại khoản</w:t>
      </w:r>
      <w:r w:rsidR="006F6151" w:rsidRPr="00C94CAF">
        <w:rPr>
          <w:sz w:val="28"/>
          <w:szCs w:val="28"/>
          <w:lang w:val="af-ZA"/>
        </w:rPr>
        <w:t xml:space="preserve"> 3,</w:t>
      </w:r>
      <w:r w:rsidRPr="00C94CAF">
        <w:rPr>
          <w:sz w:val="28"/>
          <w:szCs w:val="28"/>
          <w:lang w:val="af-ZA"/>
        </w:rPr>
        <w:t xml:space="preserve"> 4 mục II của Kế hoạch này, cụ thể như sau:</w:t>
      </w:r>
    </w:p>
    <w:p w:rsidR="008E4BB4" w:rsidRPr="00C94CAF" w:rsidRDefault="008E4BB4" w:rsidP="00873BEC">
      <w:pPr>
        <w:spacing w:before="120" w:after="120"/>
        <w:ind w:firstLine="567"/>
        <w:jc w:val="both"/>
        <w:rPr>
          <w:sz w:val="28"/>
          <w:szCs w:val="28"/>
          <w:lang w:val="af-ZA"/>
        </w:rPr>
      </w:pPr>
      <w:r w:rsidRPr="00C94CAF">
        <w:rPr>
          <w:sz w:val="28"/>
          <w:szCs w:val="28"/>
          <w:lang w:val="af-ZA"/>
        </w:rPr>
        <w:t xml:space="preserve">a) Chủ trì, phối hợp với các cơ quan, đơn vị liên quan xây dựng dự toán kinh phí </w:t>
      </w:r>
      <w:r w:rsidR="00DF1FA4" w:rsidRPr="00C94CAF">
        <w:rPr>
          <w:sz w:val="28"/>
          <w:szCs w:val="28"/>
          <w:lang w:val="af-ZA"/>
        </w:rPr>
        <w:t>tuyên truyền, phổ biến pháp luật</w:t>
      </w:r>
      <w:r w:rsidR="00C94CAF" w:rsidRPr="00C94CAF">
        <w:rPr>
          <w:sz w:val="28"/>
          <w:szCs w:val="28"/>
          <w:lang w:val="af-ZA"/>
        </w:rPr>
        <w:t xml:space="preserve"> lĩnh vực được phân công gửi Sở Tư pháp tổng hợp.</w:t>
      </w:r>
    </w:p>
    <w:p w:rsidR="008E4BB4" w:rsidRPr="00C94CAF" w:rsidRDefault="006F6151" w:rsidP="00873BEC">
      <w:pPr>
        <w:spacing w:before="120" w:after="120"/>
        <w:ind w:firstLine="567"/>
        <w:jc w:val="both"/>
        <w:rPr>
          <w:sz w:val="28"/>
          <w:szCs w:val="28"/>
          <w:lang w:val="af-ZA"/>
        </w:rPr>
      </w:pPr>
      <w:r w:rsidRPr="00C94CAF">
        <w:rPr>
          <w:sz w:val="28"/>
          <w:szCs w:val="28"/>
          <w:lang w:val="af-ZA"/>
        </w:rPr>
        <w:t xml:space="preserve">b) Chủ trì, phối hợp với các địa phương và cơ quan có liên quan </w:t>
      </w:r>
      <w:r w:rsidR="008E4BB4" w:rsidRPr="00C94CAF">
        <w:rPr>
          <w:sz w:val="28"/>
          <w:szCs w:val="28"/>
          <w:lang w:val="af-ZA"/>
        </w:rPr>
        <w:t xml:space="preserve">xác định </w:t>
      </w:r>
      <w:r w:rsidR="00DF1FA4" w:rsidRPr="00C94CAF">
        <w:rPr>
          <w:sz w:val="28"/>
          <w:szCs w:val="28"/>
          <w:lang w:val="af-ZA"/>
        </w:rPr>
        <w:t xml:space="preserve">nhu cầu, hình thức phổ biến pháp luật phù hợp với </w:t>
      </w:r>
      <w:r w:rsidR="008E4BB4" w:rsidRPr="00C94CAF">
        <w:rPr>
          <w:sz w:val="28"/>
          <w:szCs w:val="28"/>
          <w:lang w:val="af-ZA"/>
        </w:rPr>
        <w:t xml:space="preserve">đối tượng, địa bàn, phối hợp với các cơ quan, đơn vị liên quan đảm bảo các điều kiện </w:t>
      </w:r>
      <w:r w:rsidR="001107CC" w:rsidRPr="00C94CAF">
        <w:rPr>
          <w:sz w:val="28"/>
          <w:szCs w:val="28"/>
          <w:lang w:val="af-ZA"/>
        </w:rPr>
        <w:t>thực hiện theo Kế hoạch.</w:t>
      </w:r>
    </w:p>
    <w:p w:rsidR="008E4BB4" w:rsidRPr="00C94CAF" w:rsidRDefault="008E4BB4" w:rsidP="00873BEC">
      <w:pPr>
        <w:spacing w:before="120" w:after="120"/>
        <w:ind w:firstLine="567"/>
        <w:jc w:val="both"/>
        <w:rPr>
          <w:sz w:val="28"/>
          <w:szCs w:val="28"/>
          <w:lang w:val="af-ZA"/>
        </w:rPr>
      </w:pPr>
      <w:r w:rsidRPr="00C94CAF">
        <w:rPr>
          <w:sz w:val="28"/>
          <w:szCs w:val="28"/>
          <w:lang w:val="af-ZA"/>
        </w:rPr>
        <w:t xml:space="preserve">c) </w:t>
      </w:r>
      <w:r w:rsidR="001107CC" w:rsidRPr="00C94CAF">
        <w:rPr>
          <w:sz w:val="28"/>
          <w:szCs w:val="28"/>
          <w:lang w:val="af-ZA"/>
        </w:rPr>
        <w:t>Bố trí nhân sự đảm bảo việc triển khai thực hiện các nhiệm vụ phổ biến, giáo dục pháp luật theo Kế hoạch</w:t>
      </w:r>
      <w:r w:rsidRPr="00C94CAF">
        <w:rPr>
          <w:sz w:val="28"/>
          <w:szCs w:val="28"/>
          <w:lang w:val="af-ZA"/>
        </w:rPr>
        <w:t>.</w:t>
      </w:r>
    </w:p>
    <w:p w:rsidR="008E4BB4" w:rsidRPr="00C94CAF" w:rsidRDefault="008E4BB4" w:rsidP="00873BEC">
      <w:pPr>
        <w:spacing w:before="120" w:after="120"/>
        <w:ind w:firstLine="567"/>
        <w:jc w:val="both"/>
        <w:rPr>
          <w:sz w:val="28"/>
          <w:szCs w:val="28"/>
          <w:lang w:val="af-ZA"/>
        </w:rPr>
      </w:pPr>
      <w:r w:rsidRPr="00C94CAF">
        <w:rPr>
          <w:sz w:val="28"/>
          <w:szCs w:val="28"/>
          <w:lang w:val="af-ZA"/>
        </w:rPr>
        <w:t>d) Thực hiện thủ tục thanh, qu</w:t>
      </w:r>
      <w:r w:rsidR="003B7E52" w:rsidRPr="00C94CAF">
        <w:rPr>
          <w:sz w:val="28"/>
          <w:szCs w:val="28"/>
          <w:lang w:val="af-ZA"/>
        </w:rPr>
        <w:t xml:space="preserve">yết toán kinh phí với </w:t>
      </w:r>
      <w:r w:rsidR="00C94CAF" w:rsidRPr="00C94CAF">
        <w:rPr>
          <w:sz w:val="28"/>
          <w:szCs w:val="28"/>
          <w:lang w:val="af-ZA"/>
        </w:rPr>
        <w:t>K</w:t>
      </w:r>
      <w:r w:rsidR="00EA078F" w:rsidRPr="00C94CAF">
        <w:rPr>
          <w:sz w:val="28"/>
          <w:szCs w:val="28"/>
          <w:lang w:val="af-ZA"/>
        </w:rPr>
        <w:t>ho bạc nhà nước và Sở Tài chính</w:t>
      </w:r>
      <w:r w:rsidRPr="00C94CAF">
        <w:rPr>
          <w:sz w:val="28"/>
          <w:szCs w:val="28"/>
          <w:lang w:val="af-ZA"/>
        </w:rPr>
        <w:t xml:space="preserve"> theo quy định.</w:t>
      </w:r>
    </w:p>
    <w:p w:rsidR="008E4BB4" w:rsidRPr="00C94CAF" w:rsidRDefault="001C5AFF" w:rsidP="00873BEC">
      <w:pPr>
        <w:spacing w:before="120" w:after="120"/>
        <w:ind w:firstLine="567"/>
        <w:jc w:val="both"/>
        <w:rPr>
          <w:sz w:val="28"/>
          <w:szCs w:val="28"/>
          <w:lang w:val="af-ZA"/>
        </w:rPr>
      </w:pPr>
      <w:r w:rsidRPr="00C94CAF">
        <w:rPr>
          <w:sz w:val="28"/>
          <w:szCs w:val="28"/>
          <w:lang w:val="af-ZA"/>
        </w:rPr>
        <w:t>e</w:t>
      </w:r>
      <w:r w:rsidR="008E4BB4" w:rsidRPr="00C94CAF">
        <w:rPr>
          <w:sz w:val="28"/>
          <w:szCs w:val="28"/>
          <w:lang w:val="af-ZA"/>
        </w:rPr>
        <w:t xml:space="preserve">) Báo cáo Chủ tịch </w:t>
      </w:r>
      <w:r w:rsidR="00205F28" w:rsidRPr="00C94CAF">
        <w:rPr>
          <w:rStyle w:val="Heading2"/>
          <w:b w:val="0"/>
          <w:bCs w:val="0"/>
          <w:sz w:val="28"/>
          <w:szCs w:val="28"/>
          <w:lang w:val="af-ZA" w:eastAsia="vi-VN"/>
        </w:rPr>
        <w:t>Ủy ban nhân dân</w:t>
      </w:r>
      <w:r w:rsidR="008E4BB4" w:rsidRPr="00C94CAF">
        <w:rPr>
          <w:sz w:val="28"/>
          <w:szCs w:val="28"/>
          <w:lang w:val="af-ZA"/>
        </w:rPr>
        <w:t xml:space="preserve"> tỉnh kết quả thực hiện nhiệm vụ theo lĩnh vực được</w:t>
      </w:r>
      <w:r w:rsidR="00FD5E5D" w:rsidRPr="00C94CAF">
        <w:rPr>
          <w:sz w:val="28"/>
          <w:szCs w:val="28"/>
          <w:lang w:val="af-ZA"/>
        </w:rPr>
        <w:t xml:space="preserve"> phân công thông qua Sở Tư pháp trước ngày </w:t>
      </w:r>
      <w:r w:rsidR="00EA078F" w:rsidRPr="00C94CAF">
        <w:rPr>
          <w:sz w:val="28"/>
          <w:szCs w:val="28"/>
          <w:lang w:val="af-ZA"/>
        </w:rPr>
        <w:t>15/12/2023</w:t>
      </w:r>
      <w:r w:rsidR="00FD5E5D" w:rsidRPr="00C94CAF">
        <w:rPr>
          <w:sz w:val="28"/>
          <w:szCs w:val="28"/>
          <w:lang w:val="af-ZA"/>
        </w:rPr>
        <w:t>.</w:t>
      </w:r>
    </w:p>
    <w:p w:rsidR="008E4BB4" w:rsidRPr="00C94CAF" w:rsidRDefault="00112134" w:rsidP="00873BEC">
      <w:pPr>
        <w:pStyle w:val="Bodytext1"/>
        <w:shd w:val="clear" w:color="auto" w:fill="auto"/>
        <w:spacing w:before="120" w:after="120" w:line="24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  <w:shd w:val="clear" w:color="auto" w:fill="FFFFFF"/>
          <w:lang w:val="af-ZA"/>
        </w:rPr>
      </w:pPr>
      <w:r w:rsidRPr="00C94CAF">
        <w:rPr>
          <w:rFonts w:ascii="Times New Roman" w:hAnsi="Times New Roman" w:cs="Times New Roman"/>
          <w:spacing w:val="0"/>
          <w:sz w:val="28"/>
          <w:szCs w:val="28"/>
          <w:shd w:val="clear" w:color="auto" w:fill="FFFFFF"/>
          <w:lang w:val="af-ZA"/>
        </w:rPr>
        <w:t>3. Sở Tài chính</w:t>
      </w:r>
      <w:r w:rsidR="00F533A1" w:rsidRPr="00C94CAF">
        <w:rPr>
          <w:rFonts w:ascii="Times New Roman" w:hAnsi="Times New Roman" w:cs="Times New Roman"/>
          <w:spacing w:val="0"/>
          <w:sz w:val="28"/>
          <w:szCs w:val="28"/>
          <w:shd w:val="clear" w:color="auto" w:fill="FFFFFF"/>
          <w:lang w:val="af-ZA"/>
        </w:rPr>
        <w:t xml:space="preserve"> hướng dẫn,</w:t>
      </w:r>
      <w:r w:rsidRPr="00C94CAF">
        <w:rPr>
          <w:rFonts w:ascii="Times New Roman" w:hAnsi="Times New Roman" w:cs="Times New Roman"/>
          <w:spacing w:val="0"/>
          <w:sz w:val="28"/>
          <w:szCs w:val="28"/>
          <w:shd w:val="clear" w:color="auto" w:fill="FFFFFF"/>
          <w:lang w:val="af-ZA"/>
        </w:rPr>
        <w:t xml:space="preserve"> </w:t>
      </w:r>
      <w:r w:rsidR="001E63E0" w:rsidRPr="00C94CAF">
        <w:rPr>
          <w:rFonts w:ascii="Times New Roman" w:hAnsi="Times New Roman" w:cs="Times New Roman"/>
          <w:spacing w:val="0"/>
          <w:sz w:val="28"/>
          <w:szCs w:val="28"/>
          <w:shd w:val="clear" w:color="auto" w:fill="FFFFFF"/>
          <w:lang w:val="af-ZA"/>
        </w:rPr>
        <w:t xml:space="preserve">phối hợp Sở Tư pháp </w:t>
      </w:r>
      <w:r w:rsidRPr="00C94CAF">
        <w:rPr>
          <w:rFonts w:ascii="Times New Roman" w:hAnsi="Times New Roman" w:cs="Times New Roman"/>
          <w:spacing w:val="0"/>
          <w:sz w:val="28"/>
          <w:szCs w:val="28"/>
          <w:shd w:val="clear" w:color="auto" w:fill="FFFFFF"/>
          <w:lang w:val="af-ZA"/>
        </w:rPr>
        <w:t xml:space="preserve">thẩm định kinh phí, </w:t>
      </w:r>
      <w:r w:rsidR="001E63E0" w:rsidRPr="00C94CAF">
        <w:rPr>
          <w:rFonts w:ascii="Times New Roman" w:hAnsi="Times New Roman" w:cs="Times New Roman"/>
          <w:spacing w:val="0"/>
          <w:sz w:val="28"/>
          <w:szCs w:val="28"/>
          <w:shd w:val="clear" w:color="auto" w:fill="FFFFFF"/>
          <w:lang w:val="af-ZA"/>
        </w:rPr>
        <w:t xml:space="preserve">tham mưu </w:t>
      </w:r>
      <w:r w:rsidR="00AE6E91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Chủ tịch </w:t>
      </w:r>
      <w:r w:rsidR="002D07D2" w:rsidRPr="00C94CAF">
        <w:rPr>
          <w:rStyle w:val="Heading2"/>
          <w:rFonts w:ascii="Times New Roman" w:hAnsi="Times New Roman" w:cs="Times New Roman"/>
          <w:b w:val="0"/>
          <w:bCs w:val="0"/>
          <w:spacing w:val="0"/>
          <w:sz w:val="28"/>
          <w:szCs w:val="28"/>
          <w:lang w:val="af-ZA" w:eastAsia="vi-VN"/>
        </w:rPr>
        <w:t>Ủy ban nhân dân</w:t>
      </w:r>
      <w:r w:rsidR="001E63E0" w:rsidRPr="00C94CAF">
        <w:rPr>
          <w:rFonts w:ascii="Times New Roman" w:hAnsi="Times New Roman" w:cs="Times New Roman"/>
          <w:spacing w:val="0"/>
          <w:sz w:val="28"/>
          <w:szCs w:val="28"/>
          <w:shd w:val="clear" w:color="auto" w:fill="FFFFFF"/>
          <w:lang w:val="af-ZA"/>
        </w:rPr>
        <w:t xml:space="preserve"> tỉnh </w:t>
      </w:r>
      <w:r w:rsidR="00A24989" w:rsidRPr="00C94CAF">
        <w:rPr>
          <w:rFonts w:ascii="Times New Roman" w:hAnsi="Times New Roman" w:cs="Times New Roman"/>
          <w:spacing w:val="0"/>
          <w:sz w:val="28"/>
          <w:szCs w:val="28"/>
          <w:shd w:val="clear" w:color="auto" w:fill="FFFFFF"/>
          <w:lang w:val="af-ZA"/>
        </w:rPr>
        <w:t>phân bổ</w:t>
      </w:r>
      <w:r w:rsidR="001E63E0" w:rsidRPr="00C94CAF">
        <w:rPr>
          <w:rFonts w:ascii="Times New Roman" w:hAnsi="Times New Roman" w:cs="Times New Roman"/>
          <w:spacing w:val="0"/>
          <w:sz w:val="28"/>
          <w:szCs w:val="28"/>
          <w:shd w:val="clear" w:color="auto" w:fill="FFFFFF"/>
          <w:lang w:val="af-ZA"/>
        </w:rPr>
        <w:t xml:space="preserve"> kinh phí </w:t>
      </w:r>
      <w:r w:rsidR="00A24989" w:rsidRPr="00C94CAF">
        <w:rPr>
          <w:rFonts w:ascii="Times New Roman" w:hAnsi="Times New Roman" w:cs="Times New Roman"/>
          <w:spacing w:val="0"/>
          <w:sz w:val="28"/>
          <w:szCs w:val="28"/>
          <w:shd w:val="clear" w:color="auto" w:fill="FFFFFF"/>
          <w:lang w:val="af-ZA"/>
        </w:rPr>
        <w:t xml:space="preserve">trực tiếp cho các đơn vị chủ trì </w:t>
      </w:r>
      <w:r w:rsidR="00C94CAF" w:rsidRPr="00C94CAF">
        <w:rPr>
          <w:rFonts w:ascii="Times New Roman" w:hAnsi="Times New Roman" w:cs="Times New Roman"/>
          <w:spacing w:val="0"/>
          <w:sz w:val="28"/>
          <w:szCs w:val="28"/>
          <w:shd w:val="clear" w:color="auto" w:fill="FFFFFF"/>
          <w:lang w:val="af-ZA"/>
        </w:rPr>
        <w:t xml:space="preserve">thực hiện các nhiệm vụ phổ biến, giáo dục pháp luật theo lĩnh vực phân công tại khoản 4 mục II của Kế hoạch này để </w:t>
      </w:r>
      <w:r w:rsidRPr="00C94CAF">
        <w:rPr>
          <w:rFonts w:ascii="Times New Roman" w:hAnsi="Times New Roman" w:cs="Times New Roman"/>
          <w:spacing w:val="0"/>
          <w:sz w:val="28"/>
          <w:szCs w:val="28"/>
          <w:shd w:val="clear" w:color="auto" w:fill="FFFFFF"/>
          <w:lang w:val="af-ZA"/>
        </w:rPr>
        <w:t xml:space="preserve">đảm bảo tổ chức </w:t>
      </w:r>
      <w:r w:rsidR="008E4BB4" w:rsidRPr="00C94CAF">
        <w:rPr>
          <w:rFonts w:ascii="Times New Roman" w:hAnsi="Times New Roman" w:cs="Times New Roman"/>
          <w:spacing w:val="0"/>
          <w:sz w:val="28"/>
          <w:szCs w:val="28"/>
          <w:shd w:val="clear" w:color="auto" w:fill="FFFFFF"/>
          <w:lang w:val="af-ZA"/>
        </w:rPr>
        <w:t>thực hiện mô hình theo quy định.</w:t>
      </w:r>
    </w:p>
    <w:p w:rsidR="00507343" w:rsidRPr="00C94CAF" w:rsidRDefault="008E4BB4" w:rsidP="00873BEC">
      <w:pPr>
        <w:pStyle w:val="Bodytext1"/>
        <w:shd w:val="clear" w:color="auto" w:fill="auto"/>
        <w:spacing w:before="120" w:after="120" w:line="24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  <w:lang w:val="af-ZA"/>
        </w:rPr>
      </w:pPr>
      <w:r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>4</w:t>
      </w:r>
      <w:r w:rsidR="006F02A7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. Ủy ban nhân dân </w:t>
      </w:r>
      <w:r w:rsidR="00CA60BF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>cấp huyện</w:t>
      </w:r>
    </w:p>
    <w:p w:rsidR="00507343" w:rsidRPr="00C94CAF" w:rsidRDefault="008B1A3C" w:rsidP="00873BEC">
      <w:pPr>
        <w:pStyle w:val="Bodytext1"/>
        <w:shd w:val="clear" w:color="auto" w:fill="auto"/>
        <w:spacing w:before="120" w:after="120" w:line="24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  <w:lang w:val="af-ZA"/>
        </w:rPr>
      </w:pPr>
      <w:r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a) Rà soát xác định nhu cầu phổ biến, giáo dục pháp luật của </w:t>
      </w:r>
      <w:r w:rsidR="006F6151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>địa phương</w:t>
      </w:r>
      <w:r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 về các nội dung được nêu tại khoản 1 mục II Kế hoạ</w:t>
      </w:r>
      <w:r w:rsidR="001107CC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>ch này, xây dựng hình thức tuyên truyền, phổ biến phù hợp với nhu cầu và điều kiện của địa phương.</w:t>
      </w:r>
    </w:p>
    <w:p w:rsidR="00507343" w:rsidRPr="00C94CAF" w:rsidRDefault="008B1A3C" w:rsidP="00873BEC">
      <w:pPr>
        <w:pStyle w:val="Bodytext1"/>
        <w:shd w:val="clear" w:color="auto" w:fill="auto"/>
        <w:spacing w:before="120" w:after="120" w:line="24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  <w:lang w:val="af-ZA"/>
        </w:rPr>
      </w:pPr>
      <w:r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b) Phối hợp với các đơn vị chủ trì cấp tỉnh đảm bảo các điều kiện </w:t>
      </w:r>
      <w:r w:rsidR="001107CC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>thực hiện công tác tuyên truyền, phổ biến pháp luật bằng hình thức phù hợ</w:t>
      </w:r>
      <w:r w:rsidR="00D649A8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>p theo khoản 2, 3 mục II của Kế hoạch này.</w:t>
      </w:r>
    </w:p>
    <w:p w:rsidR="008B1A3C" w:rsidRPr="00C94CAF" w:rsidRDefault="001107CC" w:rsidP="00873BEC">
      <w:pPr>
        <w:pStyle w:val="Bodytext1"/>
        <w:shd w:val="clear" w:color="auto" w:fill="auto"/>
        <w:spacing w:before="120" w:after="120" w:line="24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  <w:lang w:val="af-ZA"/>
        </w:rPr>
      </w:pPr>
      <w:r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>c</w:t>
      </w:r>
      <w:r w:rsidR="008B1A3C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) Chỉ đạo </w:t>
      </w:r>
      <w:r w:rsidR="002D07D2" w:rsidRPr="00C94CAF">
        <w:rPr>
          <w:rStyle w:val="Heading2"/>
          <w:rFonts w:ascii="Times New Roman" w:hAnsi="Times New Roman" w:cs="Times New Roman"/>
          <w:b w:val="0"/>
          <w:bCs w:val="0"/>
          <w:spacing w:val="0"/>
          <w:sz w:val="28"/>
          <w:szCs w:val="28"/>
          <w:lang w:val="af-ZA" w:eastAsia="vi-VN"/>
        </w:rPr>
        <w:t>Ủy ban nhân dân</w:t>
      </w:r>
      <w:r w:rsidR="008B1A3C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 cấp xã báo cáo đánh giá kết quả thực hiện.</w:t>
      </w:r>
    </w:p>
    <w:p w:rsidR="00507343" w:rsidRPr="00C94CAF" w:rsidRDefault="00CF4D42" w:rsidP="00873BEC">
      <w:pPr>
        <w:pStyle w:val="Bodytext1"/>
        <w:shd w:val="clear" w:color="auto" w:fill="auto"/>
        <w:spacing w:before="120" w:after="120" w:line="24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  <w:lang w:val="af-ZA"/>
        </w:rPr>
      </w:pPr>
      <w:r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>5. Đài Phát thanh -</w:t>
      </w:r>
      <w:r w:rsidR="00507343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 Truyền hình Đồng Nai, Báo Đồng Nai </w:t>
      </w:r>
      <w:r w:rsidR="001107CC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phối hợp với các đơn vị chủ trì trong việc tuyên truyền, phổ biến pháp luật theo Kế hoạch (cử phóng viên </w:t>
      </w:r>
      <w:r w:rsidR="001107CC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lastRenderedPageBreak/>
        <w:t>tham dự và</w:t>
      </w:r>
      <w:r w:rsidR="00507343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 đưa tin về các Hội nghị </w:t>
      </w:r>
      <w:r w:rsidR="001107CC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tuyên truyền, phổ biến </w:t>
      </w:r>
      <w:r w:rsidR="00507343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>được tổ chức theo Kế hoạ</w:t>
      </w:r>
      <w:r w:rsidR="00737ED5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>ch, lưu tr</w:t>
      </w:r>
      <w:r w:rsidR="00507343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>ữ tư liệu để phục vụ cho hoạt động tuyên truyền, phổ biến pháp luậ</w:t>
      </w:r>
      <w:r w:rsidR="001107CC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>t).</w:t>
      </w:r>
    </w:p>
    <w:p w:rsidR="002A1A16" w:rsidRPr="00C94CAF" w:rsidRDefault="008B1A3C" w:rsidP="00873BEC">
      <w:pPr>
        <w:pStyle w:val="Bodytext1"/>
        <w:shd w:val="clear" w:color="auto" w:fill="auto"/>
        <w:spacing w:before="120" w:after="120" w:line="24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  <w:lang w:val="af-ZA"/>
        </w:rPr>
      </w:pPr>
      <w:r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Trên đây là Kế hoạch </w:t>
      </w:r>
      <w:r w:rsidRPr="00C94CAF">
        <w:rPr>
          <w:rFonts w:ascii="Times New Roman" w:hAnsi="Times New Roman" w:cs="Times New Roman"/>
          <w:bCs/>
          <w:spacing w:val="0"/>
          <w:sz w:val="28"/>
          <w:szCs w:val="28"/>
          <w:lang w:val="af-ZA"/>
        </w:rPr>
        <w:t xml:space="preserve">thực hiện </w:t>
      </w:r>
      <w:r w:rsidRPr="00C94CAF">
        <w:rPr>
          <w:rFonts w:ascii="Times New Roman" w:eastAsia="Calibri" w:hAnsi="Times New Roman" w:cs="Times New Roman"/>
          <w:spacing w:val="0"/>
          <w:sz w:val="28"/>
          <w:szCs w:val="28"/>
          <w:lang w:val="af-ZA" w:eastAsia="vi-VN"/>
        </w:rPr>
        <w:t xml:space="preserve">mô hình “Cấp tỉnh bố trí kinh phí, cấp huyện tổ chức thực hiện và cấp xã tiếp nhận kết quả </w:t>
      </w:r>
      <w:r w:rsidRPr="00C94CAF">
        <w:rPr>
          <w:rFonts w:ascii="Times New Roman" w:hAnsi="Times New Roman" w:cs="Times New Roman"/>
          <w:spacing w:val="0"/>
          <w:sz w:val="28"/>
          <w:szCs w:val="28"/>
          <w:lang w:val="nl-NL"/>
        </w:rPr>
        <w:t>phổ biến, giáo dục pháp luật” năm 202</w:t>
      </w:r>
      <w:r w:rsidR="00A24989" w:rsidRPr="00C94CAF">
        <w:rPr>
          <w:rFonts w:ascii="Times New Roman" w:hAnsi="Times New Roman" w:cs="Times New Roman"/>
          <w:spacing w:val="0"/>
          <w:sz w:val="28"/>
          <w:szCs w:val="28"/>
          <w:lang w:val="nl-NL"/>
        </w:rPr>
        <w:t>3</w:t>
      </w:r>
      <w:r w:rsidRPr="00C94CAF">
        <w:rPr>
          <w:rFonts w:ascii="Times New Roman" w:hAnsi="Times New Roman" w:cs="Times New Roman"/>
          <w:spacing w:val="0"/>
          <w:sz w:val="28"/>
          <w:szCs w:val="28"/>
          <w:lang w:val="nl-NL"/>
        </w:rPr>
        <w:t xml:space="preserve">; </w:t>
      </w:r>
      <w:r w:rsidR="00F533A1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Chủ tịch </w:t>
      </w:r>
      <w:r w:rsidR="00205F28" w:rsidRPr="00C94CAF">
        <w:rPr>
          <w:rStyle w:val="Heading2"/>
          <w:rFonts w:ascii="Times New Roman" w:hAnsi="Times New Roman" w:cs="Times New Roman"/>
          <w:b w:val="0"/>
          <w:bCs w:val="0"/>
          <w:spacing w:val="0"/>
          <w:sz w:val="28"/>
          <w:szCs w:val="28"/>
          <w:lang w:val="af-ZA" w:eastAsia="vi-VN"/>
        </w:rPr>
        <w:t>Ủy ban nhân dân</w:t>
      </w:r>
      <w:r w:rsidR="00F533A1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 tỉnh yêu cầu Thủ trưởng các </w:t>
      </w:r>
      <w:r w:rsidR="00FD5E5D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>cơ q</w:t>
      </w:r>
      <w:r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>u</w:t>
      </w:r>
      <w:r w:rsidR="00FD5E5D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>a</w:t>
      </w:r>
      <w:r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>n, đơn vị</w:t>
      </w:r>
      <w:r w:rsidR="00F533A1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, Chủ tịch </w:t>
      </w:r>
      <w:r w:rsidR="00205F28" w:rsidRPr="00C94CAF">
        <w:rPr>
          <w:rStyle w:val="Heading2"/>
          <w:rFonts w:ascii="Times New Roman" w:hAnsi="Times New Roman" w:cs="Times New Roman"/>
          <w:b w:val="0"/>
          <w:bCs w:val="0"/>
          <w:spacing w:val="0"/>
          <w:sz w:val="28"/>
          <w:szCs w:val="28"/>
          <w:lang w:val="af-ZA" w:eastAsia="vi-VN"/>
        </w:rPr>
        <w:t>Ủy ban nhân dân</w:t>
      </w:r>
      <w:r w:rsidR="00F533A1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 </w:t>
      </w:r>
      <w:r w:rsidR="00CA60BF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>cấp huyện</w:t>
      </w:r>
      <w:r w:rsidR="00F533A1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 nghiêm túc triển khai </w:t>
      </w:r>
      <w:r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>thực hiện</w:t>
      </w:r>
      <w:r w:rsidR="00F533A1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; báo cáo </w:t>
      </w:r>
      <w:r w:rsidR="005840F8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Chủ tịch </w:t>
      </w:r>
      <w:r w:rsidR="00205F28" w:rsidRPr="00C94CAF">
        <w:rPr>
          <w:rStyle w:val="Heading2"/>
          <w:rFonts w:ascii="Times New Roman" w:hAnsi="Times New Roman" w:cs="Times New Roman"/>
          <w:b w:val="0"/>
          <w:bCs w:val="0"/>
          <w:spacing w:val="0"/>
          <w:sz w:val="28"/>
          <w:szCs w:val="28"/>
          <w:lang w:val="af-ZA" w:eastAsia="vi-VN"/>
        </w:rPr>
        <w:t>Ủy ban nhân dân</w:t>
      </w:r>
      <w:r w:rsidR="00205F28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 </w:t>
      </w:r>
      <w:r w:rsidR="005840F8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 xml:space="preserve">tỉnh </w:t>
      </w:r>
      <w:r w:rsidR="00F533A1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>kết quả thực hiện (qua Sở Tư pháp)</w:t>
      </w:r>
      <w:r w:rsidR="005840F8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>.</w:t>
      </w:r>
      <w:r w:rsidR="00CF4D42" w:rsidRPr="00C94CAF">
        <w:rPr>
          <w:rFonts w:ascii="Times New Roman" w:hAnsi="Times New Roman" w:cs="Times New Roman"/>
          <w:spacing w:val="0"/>
          <w:sz w:val="28"/>
          <w:szCs w:val="28"/>
          <w:lang w:val="af-ZA"/>
        </w:rPr>
        <w:t>/.</w:t>
      </w:r>
    </w:p>
    <w:p w:rsidR="00160E5F" w:rsidRPr="00C94CAF" w:rsidRDefault="00160E5F" w:rsidP="007C23FA">
      <w:pPr>
        <w:pStyle w:val="Bodytext1"/>
        <w:shd w:val="clear" w:color="auto" w:fill="auto"/>
        <w:spacing w:before="120" w:after="120" w:line="240" w:lineRule="auto"/>
        <w:ind w:firstLine="709"/>
        <w:jc w:val="both"/>
        <w:rPr>
          <w:rFonts w:ascii="Times New Roman" w:hAnsi="Times New Roman" w:cs="Times New Roman"/>
          <w:spacing w:val="0"/>
          <w:sz w:val="14"/>
          <w:szCs w:val="28"/>
          <w:lang w:val="af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8"/>
        <w:gridCol w:w="4062"/>
      </w:tblGrid>
      <w:tr w:rsidR="00C94CAF" w:rsidRPr="00C94CAF" w:rsidTr="002A1A16">
        <w:trPr>
          <w:trHeight w:val="3677"/>
        </w:trPr>
        <w:tc>
          <w:tcPr>
            <w:tcW w:w="5668" w:type="dxa"/>
          </w:tcPr>
          <w:p w:rsidR="002A1A16" w:rsidRPr="00C94CAF" w:rsidRDefault="002A1A16" w:rsidP="00FC50C3">
            <w:pPr>
              <w:rPr>
                <w:b/>
                <w:i/>
                <w:lang w:val="af-ZA"/>
              </w:rPr>
            </w:pPr>
            <w:r w:rsidRPr="00C94CAF">
              <w:rPr>
                <w:b/>
                <w:i/>
                <w:lang w:val="af-ZA"/>
              </w:rPr>
              <w:t>Nơi nhận:</w:t>
            </w:r>
          </w:p>
          <w:p w:rsidR="002A1A16" w:rsidRPr="00C94CAF" w:rsidRDefault="002A1A16" w:rsidP="00FC50C3">
            <w:pPr>
              <w:rPr>
                <w:sz w:val="22"/>
                <w:szCs w:val="22"/>
                <w:lang w:val="af-ZA"/>
              </w:rPr>
            </w:pPr>
            <w:r w:rsidRPr="00C94CAF">
              <w:rPr>
                <w:sz w:val="22"/>
                <w:szCs w:val="22"/>
                <w:lang w:val="af-ZA"/>
              </w:rPr>
              <w:t>- Bộ Tư pháp (báo cáo);</w:t>
            </w:r>
          </w:p>
          <w:p w:rsidR="002A1A16" w:rsidRPr="00C94CAF" w:rsidRDefault="002A1A16" w:rsidP="00FC50C3">
            <w:pPr>
              <w:rPr>
                <w:sz w:val="22"/>
                <w:szCs w:val="22"/>
                <w:lang w:val="af-ZA"/>
              </w:rPr>
            </w:pPr>
            <w:r w:rsidRPr="00C94CAF">
              <w:rPr>
                <w:sz w:val="22"/>
                <w:szCs w:val="22"/>
                <w:lang w:val="af-ZA"/>
              </w:rPr>
              <w:t xml:space="preserve">- Cục Công tác </w:t>
            </w:r>
            <w:r w:rsidR="00CF1EAA" w:rsidRPr="00C94CAF">
              <w:rPr>
                <w:sz w:val="22"/>
                <w:szCs w:val="22"/>
                <w:lang w:val="af-ZA"/>
              </w:rPr>
              <w:t>phía Nam -</w:t>
            </w:r>
            <w:r w:rsidRPr="00C94CAF">
              <w:rPr>
                <w:sz w:val="22"/>
                <w:szCs w:val="22"/>
                <w:lang w:val="af-ZA"/>
              </w:rPr>
              <w:t xml:space="preserve"> BTP (báo cáo);</w:t>
            </w:r>
          </w:p>
          <w:p w:rsidR="002A1A16" w:rsidRPr="00C94CAF" w:rsidRDefault="002A1A16" w:rsidP="00FC50C3">
            <w:pPr>
              <w:rPr>
                <w:sz w:val="22"/>
                <w:szCs w:val="22"/>
                <w:lang w:val="af-ZA"/>
              </w:rPr>
            </w:pPr>
            <w:r w:rsidRPr="00C94CAF">
              <w:rPr>
                <w:sz w:val="22"/>
                <w:szCs w:val="22"/>
                <w:lang w:val="af-ZA"/>
              </w:rPr>
              <w:t>- V</w:t>
            </w:r>
            <w:r w:rsidR="00CF1EAA" w:rsidRPr="00C94CAF">
              <w:rPr>
                <w:sz w:val="22"/>
                <w:szCs w:val="22"/>
                <w:lang w:val="af-ZA"/>
              </w:rPr>
              <w:t>ụ Phổ biến, giáo dục pháp luật -</w:t>
            </w:r>
            <w:r w:rsidRPr="00C94CAF">
              <w:rPr>
                <w:sz w:val="22"/>
                <w:szCs w:val="22"/>
                <w:lang w:val="af-ZA"/>
              </w:rPr>
              <w:t xml:space="preserve"> BTP (báo cáo);</w:t>
            </w:r>
          </w:p>
          <w:p w:rsidR="002A1A16" w:rsidRPr="00C94CAF" w:rsidRDefault="00CF1EAA" w:rsidP="00FC50C3">
            <w:pPr>
              <w:rPr>
                <w:sz w:val="22"/>
                <w:szCs w:val="22"/>
                <w:lang w:val="af-ZA"/>
              </w:rPr>
            </w:pPr>
            <w:r w:rsidRPr="00C94CAF">
              <w:rPr>
                <w:sz w:val="22"/>
                <w:szCs w:val="22"/>
                <w:lang w:val="af-ZA"/>
              </w:rPr>
              <w:t xml:space="preserve">- </w:t>
            </w:r>
            <w:r w:rsidR="002A1A16" w:rsidRPr="00C94CAF">
              <w:rPr>
                <w:sz w:val="22"/>
                <w:szCs w:val="22"/>
                <w:lang w:val="af-ZA"/>
              </w:rPr>
              <w:t xml:space="preserve">Thường </w:t>
            </w:r>
            <w:r w:rsidRPr="00C94CAF">
              <w:rPr>
                <w:sz w:val="22"/>
                <w:szCs w:val="22"/>
                <w:lang w:val="af-ZA"/>
              </w:rPr>
              <w:t>trực</w:t>
            </w:r>
            <w:r w:rsidR="002A1A16" w:rsidRPr="00C94CAF">
              <w:rPr>
                <w:sz w:val="22"/>
                <w:szCs w:val="22"/>
                <w:lang w:val="af-ZA"/>
              </w:rPr>
              <w:t xml:space="preserve"> Tỉnh ủy;</w:t>
            </w:r>
          </w:p>
          <w:p w:rsidR="002A1A16" w:rsidRPr="00C94CAF" w:rsidRDefault="002A1A16" w:rsidP="00FC50C3">
            <w:pPr>
              <w:rPr>
                <w:sz w:val="22"/>
                <w:szCs w:val="22"/>
                <w:lang w:val="af-ZA"/>
              </w:rPr>
            </w:pPr>
            <w:r w:rsidRPr="00C94CAF">
              <w:rPr>
                <w:sz w:val="22"/>
                <w:szCs w:val="22"/>
                <w:lang w:val="af-ZA"/>
              </w:rPr>
              <w:t xml:space="preserve">- Thường trực </w:t>
            </w:r>
            <w:r w:rsidR="00A426F1" w:rsidRPr="00C94CAF">
              <w:rPr>
                <w:sz w:val="22"/>
                <w:szCs w:val="22"/>
                <w:lang w:val="af-ZA"/>
              </w:rPr>
              <w:t>HĐND</w:t>
            </w:r>
            <w:r w:rsidRPr="00C94CAF">
              <w:rPr>
                <w:sz w:val="22"/>
                <w:szCs w:val="22"/>
                <w:lang w:val="af-ZA"/>
              </w:rPr>
              <w:t xml:space="preserve"> tỉnh;</w:t>
            </w:r>
          </w:p>
          <w:p w:rsidR="002A1A16" w:rsidRPr="00C94CAF" w:rsidRDefault="002A1A16" w:rsidP="00FC50C3">
            <w:pPr>
              <w:rPr>
                <w:sz w:val="22"/>
                <w:szCs w:val="22"/>
                <w:lang w:val="af-ZA"/>
              </w:rPr>
            </w:pPr>
            <w:r w:rsidRPr="00C94CAF">
              <w:rPr>
                <w:sz w:val="22"/>
                <w:szCs w:val="22"/>
                <w:lang w:val="af-ZA"/>
              </w:rPr>
              <w:t>- Chủ tịch, các Phó Chủ tịch UBND tỉnh;</w:t>
            </w:r>
          </w:p>
          <w:p w:rsidR="002A1A16" w:rsidRPr="00C94CAF" w:rsidRDefault="002A1A16" w:rsidP="00FC50C3">
            <w:pPr>
              <w:rPr>
                <w:sz w:val="22"/>
                <w:szCs w:val="22"/>
                <w:lang w:val="af-ZA"/>
              </w:rPr>
            </w:pPr>
            <w:r w:rsidRPr="00C94CAF">
              <w:rPr>
                <w:sz w:val="22"/>
                <w:szCs w:val="22"/>
                <w:lang w:val="af-ZA"/>
              </w:rPr>
              <w:t xml:space="preserve">- Chánh, </w:t>
            </w:r>
            <w:r w:rsidR="00CF1EAA" w:rsidRPr="00C94CAF">
              <w:rPr>
                <w:sz w:val="22"/>
                <w:szCs w:val="22"/>
                <w:lang w:val="af-ZA"/>
              </w:rPr>
              <w:t>PCVP</w:t>
            </w:r>
            <w:r w:rsidRPr="00C94CAF">
              <w:rPr>
                <w:sz w:val="22"/>
                <w:szCs w:val="22"/>
                <w:lang w:val="af-ZA"/>
              </w:rPr>
              <w:t>. UBND tỉnh;</w:t>
            </w:r>
          </w:p>
          <w:p w:rsidR="00B006FF" w:rsidRPr="00C94CAF" w:rsidRDefault="002A1A16" w:rsidP="00FC50C3">
            <w:pPr>
              <w:rPr>
                <w:sz w:val="22"/>
                <w:szCs w:val="22"/>
                <w:lang w:val="af-ZA"/>
              </w:rPr>
            </w:pPr>
            <w:r w:rsidRPr="00C94CAF">
              <w:rPr>
                <w:sz w:val="22"/>
                <w:szCs w:val="22"/>
                <w:lang w:val="af-ZA"/>
              </w:rPr>
              <w:t>- Công an tỉnh;</w:t>
            </w:r>
            <w:r w:rsidR="00CF1EAA" w:rsidRPr="00C94CAF">
              <w:rPr>
                <w:sz w:val="22"/>
                <w:szCs w:val="22"/>
                <w:lang w:val="af-ZA"/>
              </w:rPr>
              <w:t xml:space="preserve"> </w:t>
            </w:r>
          </w:p>
          <w:p w:rsidR="002A1A16" w:rsidRPr="00C94CAF" w:rsidRDefault="002A1A16" w:rsidP="00FC50C3">
            <w:pPr>
              <w:rPr>
                <w:sz w:val="22"/>
                <w:szCs w:val="22"/>
                <w:lang w:val="af-ZA"/>
              </w:rPr>
            </w:pPr>
            <w:r w:rsidRPr="00C94CAF">
              <w:rPr>
                <w:sz w:val="22"/>
                <w:szCs w:val="22"/>
                <w:lang w:val="af-ZA"/>
              </w:rPr>
              <w:t>- Sở Tư pháp</w:t>
            </w:r>
            <w:r w:rsidR="00CF1EAA" w:rsidRPr="00C94CAF">
              <w:rPr>
                <w:sz w:val="22"/>
                <w:szCs w:val="22"/>
                <w:lang w:val="af-ZA"/>
              </w:rPr>
              <w:t>;</w:t>
            </w:r>
            <w:r w:rsidRPr="00C94CAF">
              <w:rPr>
                <w:sz w:val="22"/>
                <w:szCs w:val="22"/>
                <w:lang w:val="af-ZA"/>
              </w:rPr>
              <w:t xml:space="preserve"> Sở Tài chính;</w:t>
            </w:r>
            <w:r w:rsidR="00CF1EAA" w:rsidRPr="00C94CAF">
              <w:rPr>
                <w:sz w:val="22"/>
                <w:szCs w:val="22"/>
                <w:lang w:val="af-ZA"/>
              </w:rPr>
              <w:t xml:space="preserve"> </w:t>
            </w:r>
            <w:r w:rsidR="00B006FF" w:rsidRPr="00C94CAF">
              <w:rPr>
                <w:sz w:val="22"/>
                <w:szCs w:val="22"/>
                <w:lang w:val="af-ZA"/>
              </w:rPr>
              <w:t>Thanh tra tỉnh;</w:t>
            </w:r>
          </w:p>
          <w:p w:rsidR="00B006FF" w:rsidRPr="00C94CAF" w:rsidRDefault="002A1A16" w:rsidP="00FC50C3">
            <w:pPr>
              <w:rPr>
                <w:sz w:val="22"/>
                <w:szCs w:val="22"/>
                <w:lang w:val="af-ZA"/>
              </w:rPr>
            </w:pPr>
            <w:r w:rsidRPr="00C94CAF">
              <w:rPr>
                <w:sz w:val="22"/>
                <w:szCs w:val="22"/>
                <w:lang w:val="af-ZA"/>
              </w:rPr>
              <w:t>- Sở Tài nguyên và Môi trường;</w:t>
            </w:r>
            <w:r w:rsidR="00CF1EAA" w:rsidRPr="00C94CAF">
              <w:rPr>
                <w:sz w:val="22"/>
                <w:szCs w:val="22"/>
                <w:lang w:val="af-ZA"/>
              </w:rPr>
              <w:t xml:space="preserve"> </w:t>
            </w:r>
          </w:p>
          <w:p w:rsidR="00E62FC1" w:rsidRPr="00C94CAF" w:rsidRDefault="00B006FF" w:rsidP="00FC50C3">
            <w:pPr>
              <w:rPr>
                <w:sz w:val="22"/>
                <w:szCs w:val="22"/>
                <w:lang w:val="af-ZA"/>
              </w:rPr>
            </w:pPr>
            <w:r w:rsidRPr="00C94CAF">
              <w:rPr>
                <w:sz w:val="22"/>
                <w:szCs w:val="22"/>
                <w:lang w:val="af-ZA"/>
              </w:rPr>
              <w:t>- Sở Văn hóa - Thể thao và Du lịch;</w:t>
            </w:r>
          </w:p>
          <w:p w:rsidR="002A1A16" w:rsidRPr="00C94CAF" w:rsidRDefault="00E62FC1" w:rsidP="00FC50C3">
            <w:pPr>
              <w:rPr>
                <w:sz w:val="22"/>
                <w:szCs w:val="22"/>
              </w:rPr>
            </w:pPr>
            <w:r w:rsidRPr="00C94CAF">
              <w:rPr>
                <w:sz w:val="22"/>
                <w:szCs w:val="22"/>
              </w:rPr>
              <w:t xml:space="preserve">- </w:t>
            </w:r>
            <w:r w:rsidR="00CF1EAA" w:rsidRPr="00C94CAF">
              <w:rPr>
                <w:sz w:val="22"/>
                <w:szCs w:val="22"/>
              </w:rPr>
              <w:t xml:space="preserve">Đài PT </w:t>
            </w:r>
            <w:r w:rsidR="00A426F1" w:rsidRPr="00C94CAF">
              <w:rPr>
                <w:sz w:val="22"/>
                <w:szCs w:val="22"/>
              </w:rPr>
              <w:t>-</w:t>
            </w:r>
            <w:r w:rsidR="00CF1EAA" w:rsidRPr="00C94CAF">
              <w:rPr>
                <w:sz w:val="22"/>
                <w:szCs w:val="22"/>
              </w:rPr>
              <w:t xml:space="preserve"> TH Đồng Nai;</w:t>
            </w:r>
            <w:r w:rsidRPr="00C94CAF">
              <w:rPr>
                <w:sz w:val="22"/>
                <w:szCs w:val="22"/>
              </w:rPr>
              <w:t xml:space="preserve"> Báo Đồng Nai;</w:t>
            </w:r>
          </w:p>
          <w:p w:rsidR="002A1A16" w:rsidRPr="00C94CAF" w:rsidRDefault="002A1A16" w:rsidP="00FC50C3">
            <w:pPr>
              <w:rPr>
                <w:sz w:val="22"/>
                <w:szCs w:val="22"/>
              </w:rPr>
            </w:pPr>
            <w:r w:rsidRPr="00C94CAF">
              <w:rPr>
                <w:sz w:val="22"/>
                <w:szCs w:val="22"/>
              </w:rPr>
              <w:t xml:space="preserve">- UBND </w:t>
            </w:r>
            <w:r w:rsidR="00CF1EAA" w:rsidRPr="00C94CAF">
              <w:rPr>
                <w:sz w:val="22"/>
                <w:szCs w:val="22"/>
              </w:rPr>
              <w:t>các</w:t>
            </w:r>
            <w:r w:rsidR="00EA5E04" w:rsidRPr="00C94CAF">
              <w:rPr>
                <w:sz w:val="22"/>
                <w:szCs w:val="22"/>
              </w:rPr>
              <w:t xml:space="preserve"> huyện</w:t>
            </w:r>
            <w:r w:rsidR="00CF1EAA" w:rsidRPr="00C94CAF">
              <w:rPr>
                <w:sz w:val="22"/>
                <w:szCs w:val="22"/>
              </w:rPr>
              <w:t>, TP. Long Khánh, TP. Biên Hòa;</w:t>
            </w:r>
          </w:p>
          <w:p w:rsidR="002A1A16" w:rsidRPr="00C94CAF" w:rsidRDefault="002A1A16" w:rsidP="00737ED5">
            <w:pPr>
              <w:rPr>
                <w:sz w:val="22"/>
                <w:szCs w:val="22"/>
              </w:rPr>
            </w:pPr>
            <w:r w:rsidRPr="00C94CAF">
              <w:rPr>
                <w:sz w:val="22"/>
                <w:szCs w:val="22"/>
              </w:rPr>
              <w:t>- Lưu: VT, THNC.</w:t>
            </w:r>
          </w:p>
          <w:p w:rsidR="00A426F1" w:rsidRPr="00C94CAF" w:rsidRDefault="00A426F1" w:rsidP="00737ED5">
            <w:pPr>
              <w:rPr>
                <w:sz w:val="16"/>
                <w:szCs w:val="16"/>
              </w:rPr>
            </w:pPr>
          </w:p>
        </w:tc>
        <w:tc>
          <w:tcPr>
            <w:tcW w:w="4062" w:type="dxa"/>
          </w:tcPr>
          <w:p w:rsidR="002A1A16" w:rsidRPr="00C94CAF" w:rsidRDefault="002A1A16" w:rsidP="00BB466E">
            <w:pPr>
              <w:jc w:val="center"/>
              <w:rPr>
                <w:b/>
                <w:sz w:val="28"/>
                <w:szCs w:val="28"/>
              </w:rPr>
            </w:pPr>
            <w:r w:rsidRPr="00C94CAF">
              <w:rPr>
                <w:b/>
                <w:sz w:val="28"/>
                <w:szCs w:val="28"/>
              </w:rPr>
              <w:t>CHỦ TỊCH</w:t>
            </w:r>
          </w:p>
          <w:p w:rsidR="002A1A16" w:rsidRPr="00C94CAF" w:rsidRDefault="002A1A16" w:rsidP="00BB466E">
            <w:pPr>
              <w:jc w:val="center"/>
              <w:rPr>
                <w:b/>
                <w:sz w:val="26"/>
                <w:szCs w:val="26"/>
              </w:rPr>
            </w:pPr>
          </w:p>
          <w:p w:rsidR="002A1A16" w:rsidRPr="00C94CAF" w:rsidRDefault="002A1A16" w:rsidP="00BB466E">
            <w:pPr>
              <w:tabs>
                <w:tab w:val="left" w:pos="1110"/>
              </w:tabs>
              <w:jc w:val="center"/>
              <w:rPr>
                <w:b/>
                <w:sz w:val="26"/>
                <w:szCs w:val="26"/>
              </w:rPr>
            </w:pPr>
          </w:p>
          <w:p w:rsidR="002A1A16" w:rsidRPr="00C94CAF" w:rsidRDefault="002A1A16" w:rsidP="00BB466E">
            <w:pPr>
              <w:jc w:val="center"/>
              <w:rPr>
                <w:b/>
                <w:sz w:val="26"/>
                <w:szCs w:val="26"/>
              </w:rPr>
            </w:pPr>
          </w:p>
          <w:p w:rsidR="002A1A16" w:rsidRPr="00C94CAF" w:rsidRDefault="002A1A16" w:rsidP="00BB466E">
            <w:pPr>
              <w:jc w:val="center"/>
              <w:rPr>
                <w:b/>
                <w:sz w:val="26"/>
                <w:szCs w:val="26"/>
              </w:rPr>
            </w:pPr>
          </w:p>
          <w:p w:rsidR="002A1A16" w:rsidRPr="00C94CAF" w:rsidRDefault="002A1A16" w:rsidP="00BB466E">
            <w:pPr>
              <w:jc w:val="center"/>
              <w:rPr>
                <w:b/>
                <w:sz w:val="26"/>
                <w:szCs w:val="26"/>
              </w:rPr>
            </w:pPr>
          </w:p>
          <w:p w:rsidR="002A1A16" w:rsidRPr="00C94CAF" w:rsidRDefault="002A1A16" w:rsidP="00BB466E">
            <w:pPr>
              <w:jc w:val="center"/>
              <w:rPr>
                <w:b/>
                <w:sz w:val="26"/>
                <w:szCs w:val="26"/>
              </w:rPr>
            </w:pPr>
          </w:p>
          <w:p w:rsidR="002A1A16" w:rsidRPr="00C94CAF" w:rsidRDefault="001107CC" w:rsidP="00BB466E">
            <w:pPr>
              <w:jc w:val="center"/>
              <w:rPr>
                <w:b/>
                <w:sz w:val="28"/>
                <w:szCs w:val="28"/>
              </w:rPr>
            </w:pPr>
            <w:r w:rsidRPr="00C94CAF">
              <w:rPr>
                <w:b/>
                <w:sz w:val="28"/>
                <w:szCs w:val="28"/>
              </w:rPr>
              <w:t>Cao Tiến Dũng</w:t>
            </w:r>
          </w:p>
        </w:tc>
      </w:tr>
      <w:bookmarkEnd w:id="0"/>
    </w:tbl>
    <w:p w:rsidR="00B50EC5" w:rsidRPr="00C94CAF" w:rsidRDefault="00B50EC5" w:rsidP="00BB466E">
      <w:pPr>
        <w:rPr>
          <w:b/>
          <w:i/>
        </w:rPr>
      </w:pPr>
    </w:p>
    <w:sectPr w:rsidR="00B50EC5" w:rsidRPr="00C94CAF" w:rsidSect="00873BE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134" w:right="850" w:bottom="1134" w:left="1418" w:header="397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931" w:rsidRDefault="00D02931" w:rsidP="00932B6B">
      <w:r>
        <w:separator/>
      </w:r>
    </w:p>
  </w:endnote>
  <w:endnote w:type="continuationSeparator" w:id="0">
    <w:p w:rsidR="00D02931" w:rsidRDefault="00D02931" w:rsidP="0093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48" w:rsidRDefault="00A70148">
    <w:pPr>
      <w:pStyle w:val="Footer"/>
    </w:pPr>
    <w:r>
      <w:ptab w:relativeTo="margin" w:alignment="center" w:leader="none"/>
    </w:r>
  </w:p>
  <w:p w:rsidR="00A70148" w:rsidRDefault="00A701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A56" w:rsidRDefault="00545A56" w:rsidP="00545A56">
    <w:pPr>
      <w:pStyle w:val="Foo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9B68C5" wp14:editId="210F43E1">
              <wp:simplePos x="0" y="0"/>
              <wp:positionH relativeFrom="column">
                <wp:posOffset>0</wp:posOffset>
              </wp:positionH>
              <wp:positionV relativeFrom="paragraph">
                <wp:posOffset>-21590</wp:posOffset>
              </wp:positionV>
              <wp:extent cx="5791200" cy="0"/>
              <wp:effectExtent l="9525" t="6985" r="9525" b="1206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7pt" to="456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9z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"/>
          </w:pict>
        </mc:Fallback>
      </mc:AlternateContent>
    </w:r>
    <w:r>
      <w:t>Địa chỉ: Số 02, Nguyễn Văn Trị, phường Thanh Bình, TP. Biên Hòa</w:t>
    </w:r>
  </w:p>
  <w:p w:rsidR="00545A56" w:rsidRDefault="00545A56" w:rsidP="00545A56">
    <w:pPr>
      <w:pStyle w:val="Footer"/>
    </w:pPr>
    <w:r>
      <w:t xml:space="preserve">Điện thoại: (0251) 3822501 - FAX: (0251) 3823854 </w:t>
    </w:r>
  </w:p>
  <w:p w:rsidR="00545A56" w:rsidRDefault="00545A56" w:rsidP="00545A56">
    <w:pPr>
      <w:pStyle w:val="Footer"/>
    </w:pPr>
  </w:p>
  <w:p w:rsidR="00545A56" w:rsidRDefault="00545A56">
    <w:pPr>
      <w:pStyle w:val="Footer"/>
    </w:pPr>
  </w:p>
  <w:p w:rsidR="00915EFC" w:rsidRDefault="00915E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931" w:rsidRDefault="00D02931" w:rsidP="00932B6B">
      <w:r>
        <w:separator/>
      </w:r>
    </w:p>
  </w:footnote>
  <w:footnote w:type="continuationSeparator" w:id="0">
    <w:p w:rsidR="00D02931" w:rsidRDefault="00D02931" w:rsidP="00932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2072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547B5" w:rsidRDefault="008547B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0B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F240A" w:rsidRDefault="00DF24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4474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70FC2" w:rsidRDefault="00C70FC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CA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70FC2" w:rsidRDefault="00C70F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B7" w:rsidRDefault="003060B7">
    <w:pPr>
      <w:pStyle w:val="Header"/>
      <w:jc w:val="center"/>
    </w:pPr>
  </w:p>
  <w:p w:rsidR="008547B5" w:rsidRDefault="008547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330F8"/>
    <w:multiLevelType w:val="hybridMultilevel"/>
    <w:tmpl w:val="D7F46420"/>
    <w:lvl w:ilvl="0" w:tplc="3F9CC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6114E"/>
    <w:multiLevelType w:val="hybridMultilevel"/>
    <w:tmpl w:val="0F8242F2"/>
    <w:lvl w:ilvl="0" w:tplc="A3C08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F27110"/>
    <w:multiLevelType w:val="hybridMultilevel"/>
    <w:tmpl w:val="50B49AB2"/>
    <w:lvl w:ilvl="0" w:tplc="6AEC5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0326BD"/>
    <w:multiLevelType w:val="hybridMultilevel"/>
    <w:tmpl w:val="2510418C"/>
    <w:lvl w:ilvl="0" w:tplc="2B70EDBE">
      <w:start w:val="2"/>
      <w:numFmt w:val="bullet"/>
      <w:lvlText w:val="-"/>
      <w:lvlJc w:val="left"/>
      <w:pPr>
        <w:ind w:left="7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3D117826"/>
    <w:multiLevelType w:val="hybridMultilevel"/>
    <w:tmpl w:val="D8ACF310"/>
    <w:lvl w:ilvl="0" w:tplc="8BD88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854E56"/>
    <w:multiLevelType w:val="hybridMultilevel"/>
    <w:tmpl w:val="C4465608"/>
    <w:lvl w:ilvl="0" w:tplc="9FCCF2EA">
      <w:start w:val="1"/>
      <w:numFmt w:val="bullet"/>
      <w:lvlText w:val="-"/>
      <w:lvlJc w:val="left"/>
      <w:pPr>
        <w:ind w:left="7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41191D6F"/>
    <w:multiLevelType w:val="hybridMultilevel"/>
    <w:tmpl w:val="3E06B816"/>
    <w:lvl w:ilvl="0" w:tplc="017089B4">
      <w:start w:val="2"/>
      <w:numFmt w:val="bullet"/>
      <w:lvlText w:val="-"/>
      <w:lvlJc w:val="left"/>
      <w:pPr>
        <w:ind w:left="11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490E5EA0"/>
    <w:multiLevelType w:val="hybridMultilevel"/>
    <w:tmpl w:val="B7C44E04"/>
    <w:lvl w:ilvl="0" w:tplc="B72CA83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037F29"/>
    <w:multiLevelType w:val="hybridMultilevel"/>
    <w:tmpl w:val="362A3B30"/>
    <w:lvl w:ilvl="0" w:tplc="1206C1B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E372374"/>
    <w:multiLevelType w:val="multilevel"/>
    <w:tmpl w:val="91A6FB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61193F66"/>
    <w:multiLevelType w:val="hybridMultilevel"/>
    <w:tmpl w:val="4B8E0058"/>
    <w:lvl w:ilvl="0" w:tplc="2868A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7431BE"/>
    <w:multiLevelType w:val="hybridMultilevel"/>
    <w:tmpl w:val="8892F420"/>
    <w:lvl w:ilvl="0" w:tplc="155E24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8635F6"/>
    <w:multiLevelType w:val="hybridMultilevel"/>
    <w:tmpl w:val="E1A4E48E"/>
    <w:lvl w:ilvl="0" w:tplc="97D074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BF"/>
    <w:rsid w:val="000109C2"/>
    <w:rsid w:val="00011458"/>
    <w:rsid w:val="00017998"/>
    <w:rsid w:val="0007046C"/>
    <w:rsid w:val="00077FF7"/>
    <w:rsid w:val="000A3E43"/>
    <w:rsid w:val="000A685B"/>
    <w:rsid w:val="000B1108"/>
    <w:rsid w:val="000B5AA3"/>
    <w:rsid w:val="000F2B7A"/>
    <w:rsid w:val="000F7125"/>
    <w:rsid w:val="001000DB"/>
    <w:rsid w:val="0010642C"/>
    <w:rsid w:val="001107CC"/>
    <w:rsid w:val="00112134"/>
    <w:rsid w:val="001265CB"/>
    <w:rsid w:val="00127C17"/>
    <w:rsid w:val="00135F2A"/>
    <w:rsid w:val="00140865"/>
    <w:rsid w:val="00160E5F"/>
    <w:rsid w:val="0018111A"/>
    <w:rsid w:val="0019054F"/>
    <w:rsid w:val="001954C0"/>
    <w:rsid w:val="001A4D8E"/>
    <w:rsid w:val="001A569D"/>
    <w:rsid w:val="001A702D"/>
    <w:rsid w:val="001C0EFE"/>
    <w:rsid w:val="001C5AFF"/>
    <w:rsid w:val="001D291A"/>
    <w:rsid w:val="001D3AEF"/>
    <w:rsid w:val="001E384A"/>
    <w:rsid w:val="001E5916"/>
    <w:rsid w:val="001E63E0"/>
    <w:rsid w:val="001F184C"/>
    <w:rsid w:val="001F43A4"/>
    <w:rsid w:val="0020030D"/>
    <w:rsid w:val="00205F28"/>
    <w:rsid w:val="0021373B"/>
    <w:rsid w:val="00221E7E"/>
    <w:rsid w:val="00222958"/>
    <w:rsid w:val="00226D08"/>
    <w:rsid w:val="002350B3"/>
    <w:rsid w:val="002370A9"/>
    <w:rsid w:val="00244065"/>
    <w:rsid w:val="002469E6"/>
    <w:rsid w:val="00247ED5"/>
    <w:rsid w:val="00265A8D"/>
    <w:rsid w:val="002948DA"/>
    <w:rsid w:val="002A1A16"/>
    <w:rsid w:val="002C4B77"/>
    <w:rsid w:val="002C7FCC"/>
    <w:rsid w:val="002D07D2"/>
    <w:rsid w:val="002E4856"/>
    <w:rsid w:val="002F5600"/>
    <w:rsid w:val="00301053"/>
    <w:rsid w:val="003060B7"/>
    <w:rsid w:val="00306F3B"/>
    <w:rsid w:val="0030711B"/>
    <w:rsid w:val="003262B1"/>
    <w:rsid w:val="00341914"/>
    <w:rsid w:val="00362EE3"/>
    <w:rsid w:val="00366FBA"/>
    <w:rsid w:val="00377BBC"/>
    <w:rsid w:val="00387A0A"/>
    <w:rsid w:val="003A0A6E"/>
    <w:rsid w:val="003A2C9B"/>
    <w:rsid w:val="003B7E52"/>
    <w:rsid w:val="003C1228"/>
    <w:rsid w:val="003C7D8C"/>
    <w:rsid w:val="003D073E"/>
    <w:rsid w:val="003D35B7"/>
    <w:rsid w:val="003D4902"/>
    <w:rsid w:val="003D7D35"/>
    <w:rsid w:val="003E3203"/>
    <w:rsid w:val="003E6F4C"/>
    <w:rsid w:val="003F2E68"/>
    <w:rsid w:val="004240D8"/>
    <w:rsid w:val="004254E3"/>
    <w:rsid w:val="00450687"/>
    <w:rsid w:val="0046337E"/>
    <w:rsid w:val="0046496E"/>
    <w:rsid w:val="004805ED"/>
    <w:rsid w:val="00495D30"/>
    <w:rsid w:val="004B54DB"/>
    <w:rsid w:val="004C0BB7"/>
    <w:rsid w:val="004E029D"/>
    <w:rsid w:val="004E174B"/>
    <w:rsid w:val="004E470F"/>
    <w:rsid w:val="0050711D"/>
    <w:rsid w:val="00507343"/>
    <w:rsid w:val="005143AD"/>
    <w:rsid w:val="005158F3"/>
    <w:rsid w:val="005163C6"/>
    <w:rsid w:val="005225B1"/>
    <w:rsid w:val="00531E20"/>
    <w:rsid w:val="00541264"/>
    <w:rsid w:val="00541BD0"/>
    <w:rsid w:val="00542698"/>
    <w:rsid w:val="0054322E"/>
    <w:rsid w:val="00545A56"/>
    <w:rsid w:val="005619D8"/>
    <w:rsid w:val="00583F88"/>
    <w:rsid w:val="005840F8"/>
    <w:rsid w:val="00585DE2"/>
    <w:rsid w:val="00586D9A"/>
    <w:rsid w:val="00592E87"/>
    <w:rsid w:val="005A032D"/>
    <w:rsid w:val="005A2890"/>
    <w:rsid w:val="005A28B6"/>
    <w:rsid w:val="005A62FB"/>
    <w:rsid w:val="005C268E"/>
    <w:rsid w:val="005E32D2"/>
    <w:rsid w:val="005F7F96"/>
    <w:rsid w:val="00605E11"/>
    <w:rsid w:val="0061336A"/>
    <w:rsid w:val="00626ECE"/>
    <w:rsid w:val="00642A36"/>
    <w:rsid w:val="00645554"/>
    <w:rsid w:val="0065264E"/>
    <w:rsid w:val="006729F4"/>
    <w:rsid w:val="0067499B"/>
    <w:rsid w:val="006962F0"/>
    <w:rsid w:val="006B5EEF"/>
    <w:rsid w:val="006D0CF6"/>
    <w:rsid w:val="006E727D"/>
    <w:rsid w:val="006E7817"/>
    <w:rsid w:val="006F02A7"/>
    <w:rsid w:val="006F4A64"/>
    <w:rsid w:val="006F6151"/>
    <w:rsid w:val="00707E0F"/>
    <w:rsid w:val="00715806"/>
    <w:rsid w:val="00716617"/>
    <w:rsid w:val="00730C33"/>
    <w:rsid w:val="00733E24"/>
    <w:rsid w:val="00737ED5"/>
    <w:rsid w:val="00782475"/>
    <w:rsid w:val="00791830"/>
    <w:rsid w:val="00796072"/>
    <w:rsid w:val="007B0E8B"/>
    <w:rsid w:val="007B6AD4"/>
    <w:rsid w:val="007C23FA"/>
    <w:rsid w:val="007D74A6"/>
    <w:rsid w:val="007F0B92"/>
    <w:rsid w:val="007F0F00"/>
    <w:rsid w:val="007F2C43"/>
    <w:rsid w:val="007F469F"/>
    <w:rsid w:val="00800399"/>
    <w:rsid w:val="00800ADF"/>
    <w:rsid w:val="00817AD6"/>
    <w:rsid w:val="008264E7"/>
    <w:rsid w:val="00843DB1"/>
    <w:rsid w:val="00850D35"/>
    <w:rsid w:val="008547B5"/>
    <w:rsid w:val="008623AC"/>
    <w:rsid w:val="0086469E"/>
    <w:rsid w:val="00870AC4"/>
    <w:rsid w:val="00873BEC"/>
    <w:rsid w:val="00882F5D"/>
    <w:rsid w:val="008A1269"/>
    <w:rsid w:val="008B1A3C"/>
    <w:rsid w:val="008B2477"/>
    <w:rsid w:val="008C4891"/>
    <w:rsid w:val="008C74A8"/>
    <w:rsid w:val="008D2479"/>
    <w:rsid w:val="008D2586"/>
    <w:rsid w:val="008E4BB4"/>
    <w:rsid w:val="008F0395"/>
    <w:rsid w:val="00900639"/>
    <w:rsid w:val="00903B23"/>
    <w:rsid w:val="00915EFC"/>
    <w:rsid w:val="00932B6B"/>
    <w:rsid w:val="0093586C"/>
    <w:rsid w:val="00952330"/>
    <w:rsid w:val="00956950"/>
    <w:rsid w:val="00962F83"/>
    <w:rsid w:val="00971E33"/>
    <w:rsid w:val="00972383"/>
    <w:rsid w:val="009764B3"/>
    <w:rsid w:val="009845E0"/>
    <w:rsid w:val="00987225"/>
    <w:rsid w:val="009922C9"/>
    <w:rsid w:val="00995376"/>
    <w:rsid w:val="009A7C81"/>
    <w:rsid w:val="009B1EB7"/>
    <w:rsid w:val="009B4415"/>
    <w:rsid w:val="009B5D56"/>
    <w:rsid w:val="009C4EB5"/>
    <w:rsid w:val="009D0733"/>
    <w:rsid w:val="009D710D"/>
    <w:rsid w:val="009E0E44"/>
    <w:rsid w:val="009E4158"/>
    <w:rsid w:val="009F605C"/>
    <w:rsid w:val="00A03DDD"/>
    <w:rsid w:val="00A0708E"/>
    <w:rsid w:val="00A131DB"/>
    <w:rsid w:val="00A17E43"/>
    <w:rsid w:val="00A24989"/>
    <w:rsid w:val="00A25575"/>
    <w:rsid w:val="00A345B5"/>
    <w:rsid w:val="00A40889"/>
    <w:rsid w:val="00A426F1"/>
    <w:rsid w:val="00A44EB0"/>
    <w:rsid w:val="00A46987"/>
    <w:rsid w:val="00A534D9"/>
    <w:rsid w:val="00A540D6"/>
    <w:rsid w:val="00A61439"/>
    <w:rsid w:val="00A67133"/>
    <w:rsid w:val="00A70148"/>
    <w:rsid w:val="00A731C3"/>
    <w:rsid w:val="00A76238"/>
    <w:rsid w:val="00A819CD"/>
    <w:rsid w:val="00A82B24"/>
    <w:rsid w:val="00A91490"/>
    <w:rsid w:val="00AA57BE"/>
    <w:rsid w:val="00AB784C"/>
    <w:rsid w:val="00AC4352"/>
    <w:rsid w:val="00AE1FCA"/>
    <w:rsid w:val="00AE6E91"/>
    <w:rsid w:val="00AF6CCB"/>
    <w:rsid w:val="00AF7B94"/>
    <w:rsid w:val="00B0008F"/>
    <w:rsid w:val="00B006FF"/>
    <w:rsid w:val="00B02DEC"/>
    <w:rsid w:val="00B1258B"/>
    <w:rsid w:val="00B17BED"/>
    <w:rsid w:val="00B2057E"/>
    <w:rsid w:val="00B30B8B"/>
    <w:rsid w:val="00B31C5A"/>
    <w:rsid w:val="00B400EE"/>
    <w:rsid w:val="00B437D4"/>
    <w:rsid w:val="00B50EC5"/>
    <w:rsid w:val="00B53794"/>
    <w:rsid w:val="00B76E23"/>
    <w:rsid w:val="00B80967"/>
    <w:rsid w:val="00B825AC"/>
    <w:rsid w:val="00B86A44"/>
    <w:rsid w:val="00B96DC0"/>
    <w:rsid w:val="00BA0C5D"/>
    <w:rsid w:val="00BA1FB7"/>
    <w:rsid w:val="00BA42B2"/>
    <w:rsid w:val="00BA50E5"/>
    <w:rsid w:val="00BA6C1E"/>
    <w:rsid w:val="00BB466E"/>
    <w:rsid w:val="00BC09DE"/>
    <w:rsid w:val="00BC0F49"/>
    <w:rsid w:val="00BD3362"/>
    <w:rsid w:val="00BD465F"/>
    <w:rsid w:val="00BD705F"/>
    <w:rsid w:val="00BE18F0"/>
    <w:rsid w:val="00BF6659"/>
    <w:rsid w:val="00BF745B"/>
    <w:rsid w:val="00C02781"/>
    <w:rsid w:val="00C05FCF"/>
    <w:rsid w:val="00C1014E"/>
    <w:rsid w:val="00C34E94"/>
    <w:rsid w:val="00C41661"/>
    <w:rsid w:val="00C51009"/>
    <w:rsid w:val="00C70FC2"/>
    <w:rsid w:val="00C876B4"/>
    <w:rsid w:val="00C94CAF"/>
    <w:rsid w:val="00CA38D7"/>
    <w:rsid w:val="00CA60BF"/>
    <w:rsid w:val="00CE098E"/>
    <w:rsid w:val="00CF1EAA"/>
    <w:rsid w:val="00CF252E"/>
    <w:rsid w:val="00CF4D42"/>
    <w:rsid w:val="00D02931"/>
    <w:rsid w:val="00D04780"/>
    <w:rsid w:val="00D047E6"/>
    <w:rsid w:val="00D06A69"/>
    <w:rsid w:val="00D07D27"/>
    <w:rsid w:val="00D14C78"/>
    <w:rsid w:val="00D20C90"/>
    <w:rsid w:val="00D3016E"/>
    <w:rsid w:val="00D35A80"/>
    <w:rsid w:val="00D42C70"/>
    <w:rsid w:val="00D43AFB"/>
    <w:rsid w:val="00D649A8"/>
    <w:rsid w:val="00D653D4"/>
    <w:rsid w:val="00D70CB6"/>
    <w:rsid w:val="00D72237"/>
    <w:rsid w:val="00D85728"/>
    <w:rsid w:val="00DA21D1"/>
    <w:rsid w:val="00DC6006"/>
    <w:rsid w:val="00DE4BE0"/>
    <w:rsid w:val="00DE7CDB"/>
    <w:rsid w:val="00DF1FA4"/>
    <w:rsid w:val="00DF240A"/>
    <w:rsid w:val="00E01FAD"/>
    <w:rsid w:val="00E06447"/>
    <w:rsid w:val="00E2235C"/>
    <w:rsid w:val="00E24F25"/>
    <w:rsid w:val="00E273C3"/>
    <w:rsid w:val="00E34DAD"/>
    <w:rsid w:val="00E34ED9"/>
    <w:rsid w:val="00E40ACA"/>
    <w:rsid w:val="00E62FC1"/>
    <w:rsid w:val="00E7239F"/>
    <w:rsid w:val="00EA078F"/>
    <w:rsid w:val="00EA5E04"/>
    <w:rsid w:val="00EB3724"/>
    <w:rsid w:val="00EB5689"/>
    <w:rsid w:val="00EB59AC"/>
    <w:rsid w:val="00EE502E"/>
    <w:rsid w:val="00EE51EE"/>
    <w:rsid w:val="00EE7CCC"/>
    <w:rsid w:val="00EF2B7B"/>
    <w:rsid w:val="00EF666D"/>
    <w:rsid w:val="00F523B8"/>
    <w:rsid w:val="00F533A1"/>
    <w:rsid w:val="00F53996"/>
    <w:rsid w:val="00F56A10"/>
    <w:rsid w:val="00F57170"/>
    <w:rsid w:val="00F616FA"/>
    <w:rsid w:val="00F83151"/>
    <w:rsid w:val="00F84EC0"/>
    <w:rsid w:val="00FA078B"/>
    <w:rsid w:val="00FA0D24"/>
    <w:rsid w:val="00FA27B3"/>
    <w:rsid w:val="00FA294A"/>
    <w:rsid w:val="00FA7E6A"/>
    <w:rsid w:val="00FB30AE"/>
    <w:rsid w:val="00FB7D72"/>
    <w:rsid w:val="00FC36DB"/>
    <w:rsid w:val="00FC50C3"/>
    <w:rsid w:val="00FC7FBF"/>
    <w:rsid w:val="00FD07F4"/>
    <w:rsid w:val="00FD5E5D"/>
    <w:rsid w:val="00FE350D"/>
    <w:rsid w:val="00FE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FC7FBF"/>
    <w:rPr>
      <w:b/>
      <w:bCs/>
      <w:sz w:val="25"/>
      <w:szCs w:val="25"/>
      <w:shd w:val="clear" w:color="auto" w:fill="FFFFFF"/>
    </w:rPr>
  </w:style>
  <w:style w:type="character" w:customStyle="1" w:styleId="Bodytext2Italic">
    <w:name w:val="Body text (2) + Italic"/>
    <w:aliases w:val="Spacing 0 pt12"/>
    <w:basedOn w:val="Bodytext2"/>
    <w:rsid w:val="00FC7FBF"/>
    <w:rPr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C7FBF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</w:rPr>
  </w:style>
  <w:style w:type="paragraph" w:customStyle="1" w:styleId="CharCharCharCharCharCharChar">
    <w:name w:val="Char Char Char Char Char Char Char"/>
    <w:basedOn w:val="Normal"/>
    <w:semiHidden/>
    <w:rsid w:val="00A46987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A131DB"/>
    <w:pPr>
      <w:ind w:left="720"/>
      <w:contextualSpacing/>
    </w:pPr>
  </w:style>
  <w:style w:type="character" w:customStyle="1" w:styleId="Heading2">
    <w:name w:val="Heading #2_"/>
    <w:basedOn w:val="DefaultParagraphFont"/>
    <w:link w:val="Heading20"/>
    <w:rsid w:val="00BA6C1E"/>
    <w:rPr>
      <w:b/>
      <w:bCs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BA6C1E"/>
    <w:pPr>
      <w:widowControl w:val="0"/>
      <w:shd w:val="clear" w:color="auto" w:fill="FFFFFF"/>
      <w:spacing w:before="60" w:after="120" w:line="240" w:lineRule="atLeast"/>
      <w:jc w:val="both"/>
      <w:outlineLvl w:val="1"/>
    </w:pPr>
    <w:rPr>
      <w:rFonts w:asciiTheme="minorHAnsi" w:eastAsiaTheme="minorHAnsi" w:hAnsiTheme="minorHAnsi" w:cstheme="minorBidi"/>
      <w:b/>
      <w:bCs/>
      <w:sz w:val="25"/>
      <w:szCs w:val="25"/>
    </w:rPr>
  </w:style>
  <w:style w:type="character" w:customStyle="1" w:styleId="Bodytext">
    <w:name w:val="Body text_"/>
    <w:basedOn w:val="DefaultParagraphFont"/>
    <w:link w:val="Bodytext1"/>
    <w:rsid w:val="006D0CF6"/>
    <w:rPr>
      <w:spacing w:val="2"/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6D0CF6"/>
    <w:pPr>
      <w:widowControl w:val="0"/>
      <w:shd w:val="clear" w:color="auto" w:fill="FFFFFF"/>
      <w:spacing w:before="60" w:line="234" w:lineRule="exact"/>
      <w:jc w:val="center"/>
    </w:pPr>
    <w:rPr>
      <w:rFonts w:asciiTheme="minorHAnsi" w:eastAsiaTheme="minorHAnsi" w:hAnsiTheme="minorHAnsi" w:cstheme="minorBidi"/>
      <w:spacing w:val="2"/>
      <w:sz w:val="25"/>
      <w:szCs w:val="25"/>
    </w:rPr>
  </w:style>
  <w:style w:type="table" w:styleId="TableGrid">
    <w:name w:val="Table Grid"/>
    <w:basedOn w:val="TableNormal"/>
    <w:rsid w:val="00AF6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D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D3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F523B8"/>
    <w:pPr>
      <w:jc w:val="center"/>
    </w:pPr>
    <w:rPr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F523B8"/>
    <w:rPr>
      <w:rFonts w:ascii="Times New Roman" w:eastAsia="Times New Roman" w:hAnsi="Times New Roman" w:cs="Times New Roman"/>
      <w:b/>
      <w:sz w:val="36"/>
      <w:szCs w:val="20"/>
    </w:rPr>
  </w:style>
  <w:style w:type="paragraph" w:styleId="NormalWeb">
    <w:name w:val="Normal (Web)"/>
    <w:basedOn w:val="Normal"/>
    <w:uiPriority w:val="99"/>
    <w:unhideWhenUsed/>
    <w:rsid w:val="00A540D6"/>
    <w:pPr>
      <w:spacing w:before="100" w:beforeAutospacing="1" w:after="100" w:afterAutospacing="1"/>
    </w:pPr>
    <w:rPr>
      <w:lang w:val="vi-VN" w:eastAsia="vi-VN"/>
    </w:rPr>
  </w:style>
  <w:style w:type="paragraph" w:styleId="CommentText">
    <w:name w:val="annotation text"/>
    <w:basedOn w:val="Normal"/>
    <w:link w:val="CommentTextChar"/>
    <w:rsid w:val="00A540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40D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2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B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B6B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F02A7"/>
    <w:rPr>
      <w:i/>
      <w:iCs/>
    </w:rPr>
  </w:style>
  <w:style w:type="character" w:customStyle="1" w:styleId="Vnbnnidung3">
    <w:name w:val="Văn bản nội dung (3)_"/>
    <w:link w:val="Vnbnnidung30"/>
    <w:uiPriority w:val="99"/>
    <w:rsid w:val="00E40AC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E40ACA"/>
    <w:pPr>
      <w:widowControl w:val="0"/>
      <w:shd w:val="clear" w:color="auto" w:fill="FFFFFF"/>
      <w:spacing w:line="418" w:lineRule="exact"/>
      <w:jc w:val="both"/>
    </w:pPr>
    <w:rPr>
      <w:rFonts w:eastAsiaTheme="minorHAns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FC7FBF"/>
    <w:rPr>
      <w:b/>
      <w:bCs/>
      <w:sz w:val="25"/>
      <w:szCs w:val="25"/>
      <w:shd w:val="clear" w:color="auto" w:fill="FFFFFF"/>
    </w:rPr>
  </w:style>
  <w:style w:type="character" w:customStyle="1" w:styleId="Bodytext2Italic">
    <w:name w:val="Body text (2) + Italic"/>
    <w:aliases w:val="Spacing 0 pt12"/>
    <w:basedOn w:val="Bodytext2"/>
    <w:rsid w:val="00FC7FBF"/>
    <w:rPr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C7FBF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</w:rPr>
  </w:style>
  <w:style w:type="paragraph" w:customStyle="1" w:styleId="CharCharCharCharCharCharChar">
    <w:name w:val="Char Char Char Char Char Char Char"/>
    <w:basedOn w:val="Normal"/>
    <w:semiHidden/>
    <w:rsid w:val="00A46987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A131DB"/>
    <w:pPr>
      <w:ind w:left="720"/>
      <w:contextualSpacing/>
    </w:pPr>
  </w:style>
  <w:style w:type="character" w:customStyle="1" w:styleId="Heading2">
    <w:name w:val="Heading #2_"/>
    <w:basedOn w:val="DefaultParagraphFont"/>
    <w:link w:val="Heading20"/>
    <w:rsid w:val="00BA6C1E"/>
    <w:rPr>
      <w:b/>
      <w:bCs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BA6C1E"/>
    <w:pPr>
      <w:widowControl w:val="0"/>
      <w:shd w:val="clear" w:color="auto" w:fill="FFFFFF"/>
      <w:spacing w:before="60" w:after="120" w:line="240" w:lineRule="atLeast"/>
      <w:jc w:val="both"/>
      <w:outlineLvl w:val="1"/>
    </w:pPr>
    <w:rPr>
      <w:rFonts w:asciiTheme="minorHAnsi" w:eastAsiaTheme="minorHAnsi" w:hAnsiTheme="minorHAnsi" w:cstheme="minorBidi"/>
      <w:b/>
      <w:bCs/>
      <w:sz w:val="25"/>
      <w:szCs w:val="25"/>
    </w:rPr>
  </w:style>
  <w:style w:type="character" w:customStyle="1" w:styleId="Bodytext">
    <w:name w:val="Body text_"/>
    <w:basedOn w:val="DefaultParagraphFont"/>
    <w:link w:val="Bodytext1"/>
    <w:rsid w:val="006D0CF6"/>
    <w:rPr>
      <w:spacing w:val="2"/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6D0CF6"/>
    <w:pPr>
      <w:widowControl w:val="0"/>
      <w:shd w:val="clear" w:color="auto" w:fill="FFFFFF"/>
      <w:spacing w:before="60" w:line="234" w:lineRule="exact"/>
      <w:jc w:val="center"/>
    </w:pPr>
    <w:rPr>
      <w:rFonts w:asciiTheme="minorHAnsi" w:eastAsiaTheme="minorHAnsi" w:hAnsiTheme="minorHAnsi" w:cstheme="minorBidi"/>
      <w:spacing w:val="2"/>
      <w:sz w:val="25"/>
      <w:szCs w:val="25"/>
    </w:rPr>
  </w:style>
  <w:style w:type="table" w:styleId="TableGrid">
    <w:name w:val="Table Grid"/>
    <w:basedOn w:val="TableNormal"/>
    <w:rsid w:val="00AF6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D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D3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F523B8"/>
    <w:pPr>
      <w:jc w:val="center"/>
    </w:pPr>
    <w:rPr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F523B8"/>
    <w:rPr>
      <w:rFonts w:ascii="Times New Roman" w:eastAsia="Times New Roman" w:hAnsi="Times New Roman" w:cs="Times New Roman"/>
      <w:b/>
      <w:sz w:val="36"/>
      <w:szCs w:val="20"/>
    </w:rPr>
  </w:style>
  <w:style w:type="paragraph" w:styleId="NormalWeb">
    <w:name w:val="Normal (Web)"/>
    <w:basedOn w:val="Normal"/>
    <w:uiPriority w:val="99"/>
    <w:unhideWhenUsed/>
    <w:rsid w:val="00A540D6"/>
    <w:pPr>
      <w:spacing w:before="100" w:beforeAutospacing="1" w:after="100" w:afterAutospacing="1"/>
    </w:pPr>
    <w:rPr>
      <w:lang w:val="vi-VN" w:eastAsia="vi-VN"/>
    </w:rPr>
  </w:style>
  <w:style w:type="paragraph" w:styleId="CommentText">
    <w:name w:val="annotation text"/>
    <w:basedOn w:val="Normal"/>
    <w:link w:val="CommentTextChar"/>
    <w:rsid w:val="00A540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40D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2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B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B6B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F02A7"/>
    <w:rPr>
      <w:i/>
      <w:iCs/>
    </w:rPr>
  </w:style>
  <w:style w:type="character" w:customStyle="1" w:styleId="Vnbnnidung3">
    <w:name w:val="Văn bản nội dung (3)_"/>
    <w:link w:val="Vnbnnidung30"/>
    <w:uiPriority w:val="99"/>
    <w:rsid w:val="00E40AC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E40ACA"/>
    <w:pPr>
      <w:widowControl w:val="0"/>
      <w:shd w:val="clear" w:color="auto" w:fill="FFFFFF"/>
      <w:spacing w:line="418" w:lineRule="exact"/>
      <w:jc w:val="both"/>
    </w:pPr>
    <w:rPr>
      <w:rFonts w:eastAsiaTheme="minorHAns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CE38F-7F24-447B-855C-A1949C67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 Vu</dc:creator>
  <cp:lastModifiedBy>FPT</cp:lastModifiedBy>
  <cp:revision>8</cp:revision>
  <cp:lastPrinted>2021-03-12T05:36:00Z</cp:lastPrinted>
  <dcterms:created xsi:type="dcterms:W3CDTF">2022-03-16T08:55:00Z</dcterms:created>
  <dcterms:modified xsi:type="dcterms:W3CDTF">2023-02-24T08:28:00Z</dcterms:modified>
</cp:coreProperties>
</file>